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F57" w:rsidRDefault="0055204D">
      <w:pPr>
        <w:pStyle w:val="a3"/>
        <w:tabs>
          <w:tab w:val="left" w:pos="6623"/>
          <w:tab w:val="left" w:pos="7520"/>
        </w:tabs>
        <w:spacing w:before="76"/>
        <w:ind w:left="5246" w:right="492" w:firstLine="0"/>
        <w:jc w:val="left"/>
      </w:pPr>
      <w:bookmarkStart w:id="0" w:name="_GoBack"/>
      <w:bookmarkEnd w:id="0"/>
      <w:r>
        <w:t>Утвержден постановлением администрации</w:t>
      </w:r>
      <w:r>
        <w:rPr>
          <w:spacing w:val="-17"/>
        </w:rPr>
        <w:t xml:space="preserve"> </w:t>
      </w:r>
      <w:r>
        <w:t>города</w:t>
      </w:r>
      <w:r>
        <w:rPr>
          <w:spacing w:val="-16"/>
        </w:rPr>
        <w:t xml:space="preserve"> </w:t>
      </w:r>
      <w:r>
        <w:t xml:space="preserve">Благовещенска от </w:t>
      </w:r>
      <w:r>
        <w:rPr>
          <w:u w:val="single"/>
        </w:rPr>
        <w:tab/>
      </w:r>
      <w:r>
        <w:rPr>
          <w:spacing w:val="-10"/>
        </w:rPr>
        <w:t>№</w:t>
      </w:r>
      <w:r>
        <w:rPr>
          <w:u w:val="single"/>
        </w:rPr>
        <w:tab/>
      </w:r>
    </w:p>
    <w:p w:rsidR="00DD1F57" w:rsidRDefault="00DD1F57">
      <w:pPr>
        <w:pStyle w:val="a3"/>
        <w:ind w:left="0" w:right="0" w:firstLine="0"/>
        <w:jc w:val="left"/>
      </w:pPr>
    </w:p>
    <w:p w:rsidR="00DD1F57" w:rsidRDefault="0055204D">
      <w:pPr>
        <w:ind w:right="137"/>
        <w:jc w:val="center"/>
        <w:rPr>
          <w:b/>
          <w:sz w:val="28"/>
        </w:rPr>
      </w:pPr>
      <w:hyperlink r:id="rId6">
        <w:r>
          <w:rPr>
            <w:b/>
            <w:spacing w:val="-2"/>
            <w:sz w:val="28"/>
          </w:rPr>
          <w:t>Порядок</w:t>
        </w:r>
      </w:hyperlink>
    </w:p>
    <w:p w:rsidR="00DD1F57" w:rsidRDefault="0055204D">
      <w:pPr>
        <w:tabs>
          <w:tab w:val="left" w:pos="8384"/>
        </w:tabs>
        <w:ind w:left="562" w:right="700"/>
        <w:jc w:val="center"/>
        <w:rPr>
          <w:b/>
          <w:sz w:val="28"/>
        </w:rPr>
      </w:pPr>
      <w:r>
        <w:rPr>
          <w:b/>
          <w:sz w:val="28"/>
        </w:rPr>
        <w:t>предоставления субсидии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на оказание финансовой помощи</w:t>
      </w:r>
      <w:r>
        <w:rPr>
          <w:b/>
          <w:sz w:val="28"/>
        </w:rPr>
        <w:tab/>
        <w:t>в целях предупреждения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банкротства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или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восстановления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платежеспособности муниципальных унитарных предприятий города Благовещенска</w:t>
      </w:r>
    </w:p>
    <w:p w:rsidR="00DD1F57" w:rsidRDefault="00DD1F57">
      <w:pPr>
        <w:pStyle w:val="a3"/>
        <w:ind w:left="0" w:right="0" w:firstLine="0"/>
        <w:jc w:val="left"/>
        <w:rPr>
          <w:b/>
        </w:rPr>
      </w:pPr>
    </w:p>
    <w:p w:rsidR="00DD1F57" w:rsidRDefault="0055204D">
      <w:pPr>
        <w:pStyle w:val="a4"/>
        <w:numPr>
          <w:ilvl w:val="0"/>
          <w:numId w:val="4"/>
        </w:numPr>
        <w:tabs>
          <w:tab w:val="left" w:pos="4283"/>
        </w:tabs>
        <w:ind w:right="0" w:hanging="348"/>
        <w:jc w:val="both"/>
        <w:rPr>
          <w:b/>
          <w:sz w:val="28"/>
        </w:rPr>
      </w:pPr>
      <w:r>
        <w:rPr>
          <w:b/>
          <w:sz w:val="28"/>
        </w:rPr>
        <w:t xml:space="preserve">Общие </w:t>
      </w:r>
      <w:r>
        <w:rPr>
          <w:b/>
          <w:spacing w:val="-2"/>
          <w:sz w:val="28"/>
        </w:rPr>
        <w:t>положения</w:t>
      </w:r>
    </w:p>
    <w:p w:rsidR="00DD1F57" w:rsidRDefault="0055204D">
      <w:pPr>
        <w:pStyle w:val="a4"/>
        <w:numPr>
          <w:ilvl w:val="1"/>
          <w:numId w:val="4"/>
        </w:numPr>
        <w:tabs>
          <w:tab w:val="left" w:pos="1452"/>
        </w:tabs>
        <w:ind w:firstLine="708"/>
        <w:jc w:val="both"/>
        <w:rPr>
          <w:sz w:val="28"/>
        </w:rPr>
      </w:pPr>
      <w:r>
        <w:rPr>
          <w:sz w:val="28"/>
        </w:rPr>
        <w:t>Настоящий Порядок устанавливает цели, условия и порядок</w:t>
      </w:r>
      <w:r>
        <w:rPr>
          <w:sz w:val="28"/>
        </w:rPr>
        <w:t xml:space="preserve"> предоставления субсидии из городского бюджета на оказание финансовой помощи</w:t>
      </w:r>
      <w:r>
        <w:rPr>
          <w:spacing w:val="80"/>
          <w:sz w:val="28"/>
        </w:rPr>
        <w:t xml:space="preserve"> </w:t>
      </w:r>
      <w:r>
        <w:rPr>
          <w:sz w:val="28"/>
        </w:rPr>
        <w:t>в целях предупреждения банкротства или восстановления платежеспособности муниципальных унитарных предприятий города Благовещенска.</w:t>
      </w:r>
    </w:p>
    <w:p w:rsidR="00DD1F57" w:rsidRDefault="0055204D">
      <w:pPr>
        <w:pStyle w:val="a3"/>
        <w:ind w:left="710" w:right="0" w:firstLine="0"/>
      </w:pPr>
      <w:r>
        <w:t>Субсидия</w:t>
      </w:r>
      <w:r>
        <w:rPr>
          <w:spacing w:val="-1"/>
        </w:rPr>
        <w:t xml:space="preserve"> </w:t>
      </w:r>
      <w:r>
        <w:t>предоставляется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средств</w:t>
      </w:r>
      <w:r>
        <w:rPr>
          <w:spacing w:val="-1"/>
        </w:rPr>
        <w:t xml:space="preserve"> </w:t>
      </w:r>
      <w:r>
        <w:t xml:space="preserve">городского </w:t>
      </w:r>
      <w:r>
        <w:rPr>
          <w:spacing w:val="-2"/>
        </w:rPr>
        <w:t>б</w:t>
      </w:r>
      <w:r>
        <w:rPr>
          <w:spacing w:val="-2"/>
        </w:rPr>
        <w:t>юджета.</w:t>
      </w:r>
    </w:p>
    <w:p w:rsidR="00DD1F57" w:rsidRDefault="0055204D">
      <w:pPr>
        <w:pStyle w:val="a3"/>
        <w:ind w:left="710" w:right="0" w:firstLine="0"/>
      </w:pPr>
      <w:r>
        <w:t>Способ</w:t>
      </w:r>
      <w:r>
        <w:rPr>
          <w:spacing w:val="-6"/>
        </w:rPr>
        <w:t xml:space="preserve"> </w:t>
      </w:r>
      <w:r>
        <w:t>предоставления</w:t>
      </w:r>
      <w:r>
        <w:rPr>
          <w:spacing w:val="-3"/>
        </w:rPr>
        <w:t xml:space="preserve"> </w:t>
      </w:r>
      <w:r>
        <w:t>субсидии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финансовое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rPr>
          <w:spacing w:val="-2"/>
        </w:rPr>
        <w:t>затрат.</w:t>
      </w:r>
    </w:p>
    <w:p w:rsidR="00DD1F57" w:rsidRDefault="0055204D">
      <w:pPr>
        <w:pStyle w:val="a4"/>
        <w:numPr>
          <w:ilvl w:val="1"/>
          <w:numId w:val="4"/>
        </w:numPr>
        <w:tabs>
          <w:tab w:val="left" w:pos="1315"/>
        </w:tabs>
        <w:ind w:right="136" w:firstLine="709"/>
        <w:jc w:val="both"/>
        <w:rPr>
          <w:sz w:val="28"/>
        </w:rPr>
      </w:pPr>
      <w:r>
        <w:rPr>
          <w:sz w:val="28"/>
        </w:rPr>
        <w:t>Субсидия предоставляется муниципальным унитарным предприятиям города</w:t>
      </w:r>
      <w:r>
        <w:rPr>
          <w:spacing w:val="-4"/>
          <w:sz w:val="28"/>
        </w:rPr>
        <w:t xml:space="preserve"> </w:t>
      </w:r>
      <w:r>
        <w:rPr>
          <w:sz w:val="28"/>
        </w:rPr>
        <w:t>Благовещенска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постановлением</w:t>
      </w:r>
      <w:r>
        <w:rPr>
          <w:spacing w:val="-4"/>
          <w:sz w:val="28"/>
        </w:rPr>
        <w:t xml:space="preserve"> </w:t>
      </w:r>
      <w:r>
        <w:rPr>
          <w:sz w:val="28"/>
        </w:rPr>
        <w:t>мэра</w:t>
      </w:r>
      <w:r>
        <w:rPr>
          <w:spacing w:val="-4"/>
          <w:sz w:val="28"/>
        </w:rPr>
        <w:t xml:space="preserve"> </w:t>
      </w:r>
      <w:r>
        <w:rPr>
          <w:sz w:val="28"/>
        </w:rPr>
        <w:t>города</w:t>
      </w:r>
      <w:r>
        <w:rPr>
          <w:spacing w:val="-5"/>
          <w:sz w:val="28"/>
        </w:rPr>
        <w:t xml:space="preserve"> </w:t>
      </w:r>
      <w:r>
        <w:rPr>
          <w:sz w:val="28"/>
        </w:rPr>
        <w:t>Благовещенска.</w:t>
      </w:r>
    </w:p>
    <w:p w:rsidR="00DD1F57" w:rsidRDefault="0055204D">
      <w:pPr>
        <w:pStyle w:val="a4"/>
        <w:numPr>
          <w:ilvl w:val="1"/>
          <w:numId w:val="4"/>
        </w:numPr>
        <w:tabs>
          <w:tab w:val="left" w:pos="1410"/>
        </w:tabs>
        <w:ind w:firstLine="709"/>
        <w:jc w:val="both"/>
        <w:rPr>
          <w:sz w:val="28"/>
        </w:rPr>
      </w:pPr>
      <w:r>
        <w:rPr>
          <w:sz w:val="28"/>
        </w:rPr>
        <w:t>Главными распорядителями бюджетных средств, до которых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предоставление субсидии на текущи</w:t>
      </w:r>
      <w:r>
        <w:rPr>
          <w:sz w:val="28"/>
        </w:rPr>
        <w:t>й финансовый год, являются администрация города Благовещенска, а также отраслевые органы администрации города Благовещенска, наделенные</w:t>
      </w:r>
      <w:r>
        <w:rPr>
          <w:spacing w:val="40"/>
          <w:sz w:val="28"/>
        </w:rPr>
        <w:t xml:space="preserve"> </w:t>
      </w:r>
      <w:r>
        <w:rPr>
          <w:sz w:val="28"/>
        </w:rPr>
        <w:t>правами юридического лица и выступающие учредителями муниципальных унитарных предприятий (далее – главный распорядитель)</w:t>
      </w:r>
      <w:r>
        <w:rPr>
          <w:sz w:val="28"/>
        </w:rPr>
        <w:t>.</w:t>
      </w:r>
    </w:p>
    <w:p w:rsidR="00DD1F57" w:rsidRDefault="0055204D">
      <w:pPr>
        <w:pStyle w:val="a3"/>
        <w:ind w:right="136"/>
      </w:pPr>
      <w:r>
        <w:t xml:space="preserve">Ответственными за выполнение положений настоящего Порядка являются соответствующие структурные подразделения главных распорядителей, курирующие сферу деятельности получателя субсидии (далее - уполномоченный </w:t>
      </w:r>
      <w:r>
        <w:rPr>
          <w:spacing w:val="-2"/>
        </w:rPr>
        <w:t>орган).</w:t>
      </w:r>
    </w:p>
    <w:p w:rsidR="00DD1F57" w:rsidRDefault="0055204D">
      <w:pPr>
        <w:pStyle w:val="a4"/>
        <w:numPr>
          <w:ilvl w:val="1"/>
          <w:numId w:val="4"/>
        </w:numPr>
        <w:tabs>
          <w:tab w:val="left" w:pos="1293"/>
        </w:tabs>
        <w:ind w:firstLine="720"/>
        <w:jc w:val="both"/>
        <w:rPr>
          <w:sz w:val="28"/>
        </w:rPr>
      </w:pPr>
      <w:r>
        <w:rPr>
          <w:sz w:val="28"/>
        </w:rPr>
        <w:t>Субсидия предоставляется в целях</w:t>
      </w:r>
      <w:r>
        <w:rPr>
          <w:spacing w:val="40"/>
          <w:sz w:val="28"/>
        </w:rPr>
        <w:t xml:space="preserve"> </w:t>
      </w:r>
      <w:r>
        <w:rPr>
          <w:sz w:val="28"/>
        </w:rPr>
        <w:t>предупреждения банкротства или восстановления платежеспособности получателя субсидии.</w:t>
      </w:r>
    </w:p>
    <w:p w:rsidR="00DD1F57" w:rsidRDefault="0055204D">
      <w:pPr>
        <w:pStyle w:val="a3"/>
        <w:ind w:right="138" w:firstLine="720"/>
      </w:pPr>
      <w:r>
        <w:t>При</w:t>
      </w:r>
      <w:r>
        <w:rPr>
          <w:spacing w:val="-1"/>
        </w:rPr>
        <w:t xml:space="preserve"> </w:t>
      </w:r>
      <w:r>
        <w:t>предоставлении</w:t>
      </w:r>
      <w:r>
        <w:rPr>
          <w:spacing w:val="-2"/>
        </w:rPr>
        <w:t xml:space="preserve"> </w:t>
      </w:r>
      <w:r>
        <w:t>субсидии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целях</w:t>
      </w:r>
      <w:r>
        <w:rPr>
          <w:spacing w:val="-2"/>
        </w:rPr>
        <w:t xml:space="preserve"> </w:t>
      </w:r>
      <w:r>
        <w:t>предупреждения</w:t>
      </w:r>
      <w:r>
        <w:rPr>
          <w:spacing w:val="-2"/>
        </w:rPr>
        <w:t xml:space="preserve"> </w:t>
      </w:r>
      <w:r>
        <w:t>банкротства</w:t>
      </w:r>
      <w:r>
        <w:rPr>
          <w:spacing w:val="40"/>
        </w:rPr>
        <w:t xml:space="preserve"> </w:t>
      </w:r>
      <w:r>
        <w:t>субсидия направляется на погашение кредиторской задолженности, неисполненной в течение трех месяцев с даты,</w:t>
      </w:r>
      <w:r>
        <w:t xml:space="preserve"> когда она должна</w:t>
      </w:r>
      <w:r>
        <w:rPr>
          <w:spacing w:val="40"/>
        </w:rPr>
        <w:t xml:space="preserve"> </w:t>
      </w:r>
      <w:r>
        <w:t>быть исполнена.</w:t>
      </w:r>
    </w:p>
    <w:p w:rsidR="00DD1F57" w:rsidRDefault="0055204D">
      <w:pPr>
        <w:pStyle w:val="a3"/>
        <w:ind w:firstLine="720"/>
      </w:pPr>
      <w:r>
        <w:t>При предоставлении субсидии в целях восстановления платежеспособности субсидия направляется</w:t>
      </w:r>
      <w:r>
        <w:rPr>
          <w:spacing w:val="40"/>
        </w:rPr>
        <w:t xml:space="preserve"> </w:t>
      </w:r>
      <w:r>
        <w:t>на погашение просроченной кредиторской задолженности, неисполненной в течение менее чем трех месяцев с даты, когда она должна быть</w:t>
      </w:r>
      <w:r>
        <w:t xml:space="preserve"> </w:t>
      </w:r>
      <w:r>
        <w:rPr>
          <w:spacing w:val="-2"/>
        </w:rPr>
        <w:t>исполнена.</w:t>
      </w:r>
    </w:p>
    <w:p w:rsidR="00DD1F57" w:rsidRDefault="0055204D">
      <w:pPr>
        <w:pStyle w:val="a3"/>
        <w:ind w:right="136" w:firstLine="720"/>
      </w:pPr>
      <w:r>
        <w:t>Субсидия не может быть направлена получателем субсидии</w:t>
      </w:r>
      <w:r>
        <w:rPr>
          <w:spacing w:val="8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осуществление выплат кредиторам по долговым обязательствам, не связанным с его уставной деятельностью.</w:t>
      </w:r>
    </w:p>
    <w:p w:rsidR="00DD1F57" w:rsidRDefault="0055204D">
      <w:pPr>
        <w:pStyle w:val="a4"/>
        <w:numPr>
          <w:ilvl w:val="1"/>
          <w:numId w:val="4"/>
        </w:numPr>
        <w:tabs>
          <w:tab w:val="left" w:pos="1347"/>
        </w:tabs>
        <w:ind w:firstLine="708"/>
        <w:jc w:val="both"/>
        <w:rPr>
          <w:sz w:val="28"/>
        </w:rPr>
      </w:pPr>
      <w:r>
        <w:rPr>
          <w:sz w:val="28"/>
        </w:rPr>
        <w:t>Субсидия предоставляется в пределах бюджетных ассигнований и лимитов бюджетных обяз</w:t>
      </w:r>
      <w:r>
        <w:rPr>
          <w:sz w:val="28"/>
        </w:rPr>
        <w:t>ательств, доведенных в установленном порядке до главного распорядителя и учтенных на лицевом счете главного распорядителя, открытом в финансовом управлении администрации города Благовещенска.</w:t>
      </w:r>
    </w:p>
    <w:p w:rsidR="00DD1F57" w:rsidRDefault="0055204D">
      <w:pPr>
        <w:pStyle w:val="a4"/>
        <w:numPr>
          <w:ilvl w:val="1"/>
          <w:numId w:val="4"/>
        </w:numPr>
        <w:tabs>
          <w:tab w:val="left" w:pos="1330"/>
        </w:tabs>
        <w:ind w:left="1330" w:right="0" w:hanging="620"/>
        <w:jc w:val="both"/>
        <w:rPr>
          <w:sz w:val="28"/>
        </w:rPr>
      </w:pPr>
      <w:r>
        <w:rPr>
          <w:sz w:val="28"/>
        </w:rPr>
        <w:t>Сведения</w:t>
      </w:r>
      <w:r>
        <w:rPr>
          <w:spacing w:val="29"/>
          <w:sz w:val="28"/>
        </w:rPr>
        <w:t xml:space="preserve">  </w:t>
      </w:r>
      <w:r>
        <w:rPr>
          <w:sz w:val="28"/>
        </w:rPr>
        <w:t>о</w:t>
      </w:r>
      <w:r>
        <w:rPr>
          <w:spacing w:val="29"/>
          <w:sz w:val="28"/>
        </w:rPr>
        <w:t xml:space="preserve">  </w:t>
      </w:r>
      <w:r>
        <w:rPr>
          <w:sz w:val="28"/>
        </w:rPr>
        <w:t>субсидии</w:t>
      </w:r>
      <w:r>
        <w:rPr>
          <w:spacing w:val="30"/>
          <w:sz w:val="28"/>
        </w:rPr>
        <w:t xml:space="preserve">  </w:t>
      </w:r>
      <w:r>
        <w:rPr>
          <w:sz w:val="28"/>
        </w:rPr>
        <w:t>размещаются</w:t>
      </w:r>
      <w:r>
        <w:rPr>
          <w:spacing w:val="29"/>
          <w:sz w:val="28"/>
        </w:rPr>
        <w:t xml:space="preserve">  </w:t>
      </w:r>
      <w:r>
        <w:rPr>
          <w:sz w:val="28"/>
        </w:rPr>
        <w:t>на</w:t>
      </w:r>
      <w:r>
        <w:rPr>
          <w:spacing w:val="29"/>
          <w:sz w:val="28"/>
        </w:rPr>
        <w:t xml:space="preserve">  </w:t>
      </w:r>
      <w:r>
        <w:rPr>
          <w:sz w:val="28"/>
        </w:rPr>
        <w:t>едином</w:t>
      </w:r>
      <w:r>
        <w:rPr>
          <w:spacing w:val="30"/>
          <w:sz w:val="28"/>
        </w:rPr>
        <w:t xml:space="preserve">  </w:t>
      </w:r>
      <w:r>
        <w:rPr>
          <w:sz w:val="28"/>
        </w:rPr>
        <w:t>портале</w:t>
      </w:r>
      <w:r>
        <w:rPr>
          <w:spacing w:val="29"/>
          <w:sz w:val="28"/>
        </w:rPr>
        <w:t xml:space="preserve">  </w:t>
      </w:r>
      <w:r>
        <w:rPr>
          <w:spacing w:val="-2"/>
          <w:sz w:val="28"/>
        </w:rPr>
        <w:t>бюджетн</w:t>
      </w:r>
      <w:r>
        <w:rPr>
          <w:spacing w:val="-2"/>
          <w:sz w:val="28"/>
        </w:rPr>
        <w:t>ой</w:t>
      </w:r>
    </w:p>
    <w:p w:rsidR="00DD1F57" w:rsidRDefault="00DD1F57">
      <w:pPr>
        <w:pStyle w:val="a4"/>
        <w:rPr>
          <w:sz w:val="28"/>
        </w:rPr>
        <w:sectPr w:rsidR="00DD1F57">
          <w:type w:val="continuous"/>
          <w:pgSz w:w="11910" w:h="16840"/>
          <w:pgMar w:top="1040" w:right="425" w:bottom="280" w:left="1133" w:header="720" w:footer="720" w:gutter="0"/>
          <w:cols w:space="720"/>
        </w:sectPr>
      </w:pPr>
    </w:p>
    <w:p w:rsidR="00DD1F57" w:rsidRDefault="0055204D">
      <w:pPr>
        <w:pStyle w:val="a3"/>
        <w:spacing w:before="76"/>
        <w:ind w:firstLine="0"/>
      </w:pPr>
      <w:r>
        <w:lastRenderedPageBreak/>
        <w:t>системы Российской Федерации в информационно-телекоммуникационной сети Интернет (</w:t>
      </w:r>
      <w:hyperlink r:id="rId7">
        <w:r>
          <w:t>http://budget.gov.ru/)</w:t>
        </w:r>
      </w:hyperlink>
      <w:r>
        <w:t xml:space="preserve"> в срок не позднее 15-го рабочего дня, следующего за днем принятия закона (решения) о бюджет</w:t>
      </w:r>
      <w:r>
        <w:t>е (закона (решения) о внесении</w:t>
      </w:r>
      <w:r>
        <w:rPr>
          <w:spacing w:val="40"/>
        </w:rPr>
        <w:t xml:space="preserve"> </w:t>
      </w:r>
      <w:r>
        <w:t>изменений в закон (решение) о бюджете).</w:t>
      </w:r>
    </w:p>
    <w:p w:rsidR="00DD1F57" w:rsidRDefault="00DD1F57">
      <w:pPr>
        <w:pStyle w:val="a3"/>
        <w:ind w:left="0" w:right="0" w:firstLine="0"/>
        <w:jc w:val="left"/>
      </w:pPr>
    </w:p>
    <w:p w:rsidR="00DD1F57" w:rsidRDefault="0055204D">
      <w:pPr>
        <w:pStyle w:val="a4"/>
        <w:numPr>
          <w:ilvl w:val="0"/>
          <w:numId w:val="4"/>
        </w:numPr>
        <w:tabs>
          <w:tab w:val="left" w:pos="2713"/>
        </w:tabs>
        <w:ind w:left="2713" w:right="0" w:hanging="280"/>
        <w:jc w:val="both"/>
        <w:rPr>
          <w:b/>
          <w:sz w:val="28"/>
        </w:rPr>
      </w:pPr>
      <w:r>
        <w:rPr>
          <w:b/>
          <w:sz w:val="28"/>
        </w:rPr>
        <w:t>Условия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порядок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предоставления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субсидии</w:t>
      </w:r>
    </w:p>
    <w:p w:rsidR="00DD1F57" w:rsidRDefault="0055204D">
      <w:pPr>
        <w:pStyle w:val="a4"/>
        <w:numPr>
          <w:ilvl w:val="1"/>
          <w:numId w:val="4"/>
        </w:numPr>
        <w:tabs>
          <w:tab w:val="left" w:pos="1388"/>
        </w:tabs>
        <w:ind w:firstLine="708"/>
        <w:jc w:val="both"/>
        <w:rPr>
          <w:sz w:val="28"/>
        </w:rPr>
      </w:pPr>
      <w:r>
        <w:rPr>
          <w:sz w:val="28"/>
        </w:rPr>
        <w:t>Субсидия предоставляется при условии соблюдения получателем субсидии следующих требований:</w:t>
      </w:r>
    </w:p>
    <w:p w:rsidR="00DD1F57" w:rsidRDefault="0055204D">
      <w:pPr>
        <w:pStyle w:val="a4"/>
        <w:numPr>
          <w:ilvl w:val="2"/>
          <w:numId w:val="4"/>
        </w:numPr>
        <w:tabs>
          <w:tab w:val="left" w:pos="1499"/>
        </w:tabs>
        <w:ind w:right="0" w:hanging="789"/>
        <w:jc w:val="both"/>
        <w:rPr>
          <w:sz w:val="28"/>
        </w:rPr>
      </w:pPr>
      <w:r>
        <w:rPr>
          <w:sz w:val="28"/>
        </w:rPr>
        <w:t>по</w:t>
      </w:r>
      <w:r>
        <w:rPr>
          <w:spacing w:val="50"/>
          <w:w w:val="150"/>
          <w:sz w:val="28"/>
        </w:rPr>
        <w:t xml:space="preserve"> </w:t>
      </w:r>
      <w:r>
        <w:rPr>
          <w:sz w:val="28"/>
        </w:rPr>
        <w:t>состоянию</w:t>
      </w:r>
      <w:r>
        <w:rPr>
          <w:spacing w:val="52"/>
          <w:w w:val="150"/>
          <w:sz w:val="28"/>
        </w:rPr>
        <w:t xml:space="preserve"> </w:t>
      </w:r>
      <w:r>
        <w:rPr>
          <w:sz w:val="28"/>
        </w:rPr>
        <w:t>на</w:t>
      </w:r>
      <w:r>
        <w:rPr>
          <w:spacing w:val="52"/>
          <w:w w:val="150"/>
          <w:sz w:val="28"/>
        </w:rPr>
        <w:t xml:space="preserve"> </w:t>
      </w:r>
      <w:r>
        <w:rPr>
          <w:sz w:val="28"/>
        </w:rPr>
        <w:t>дату</w:t>
      </w:r>
      <w:r>
        <w:rPr>
          <w:spacing w:val="52"/>
          <w:w w:val="150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52"/>
          <w:w w:val="150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52"/>
          <w:w w:val="150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52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52"/>
          <w:w w:val="150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53"/>
          <w:w w:val="150"/>
          <w:sz w:val="28"/>
        </w:rPr>
        <w:t xml:space="preserve"> </w:t>
      </w:r>
      <w:r>
        <w:rPr>
          <w:spacing w:val="-5"/>
          <w:sz w:val="28"/>
        </w:rPr>
        <w:t>2.3</w:t>
      </w:r>
    </w:p>
    <w:p w:rsidR="00DD1F57" w:rsidRDefault="0055204D">
      <w:pPr>
        <w:pStyle w:val="a3"/>
        <w:ind w:right="0" w:firstLine="0"/>
      </w:pPr>
      <w:r>
        <w:t xml:space="preserve">настоящего </w:t>
      </w:r>
      <w:r>
        <w:rPr>
          <w:spacing w:val="-2"/>
        </w:rPr>
        <w:t>Порядка:</w:t>
      </w:r>
    </w:p>
    <w:p w:rsidR="00DD1F57" w:rsidRDefault="0055204D">
      <w:pPr>
        <w:pStyle w:val="a3"/>
      </w:pPr>
      <w:r>
        <w:t>а) получатель субсидии не должен являться иностранным юридическим</w:t>
      </w:r>
      <w:r>
        <w:rPr>
          <w:spacing w:val="40"/>
        </w:rPr>
        <w:t xml:space="preserve"> </w:t>
      </w:r>
      <w:r>
        <w:t xml:space="preserve">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</w:t>
      </w:r>
      <w:hyperlink r:id="rId8">
        <w:r>
          <w:t>перечень</w:t>
        </w:r>
      </w:hyperlink>
      <w:r>
        <w:t xml:space="preserve">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</w:t>
      </w:r>
      <w:r>
        <w:t xml:space="preserve">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</w:t>
      </w:r>
      <w:r>
        <w:t>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</w:t>
      </w:r>
      <w:r>
        <w:t>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DD1F57" w:rsidRDefault="0055204D">
      <w:pPr>
        <w:pStyle w:val="a3"/>
        <w:ind w:right="138"/>
      </w:pPr>
      <w:r>
        <w:t>б) получатель субсидии не должен находиться в п</w:t>
      </w:r>
      <w:r>
        <w:t>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DD1F57" w:rsidRDefault="0055204D">
      <w:pPr>
        <w:pStyle w:val="a3"/>
      </w:pPr>
      <w:r>
        <w:t>в) получатель субсидии не должен находиться в составляемых в рамках реализации полномочий, предусмотренных главой VII</w:t>
      </w:r>
      <w: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</w:t>
      </w:r>
      <w:r>
        <w:t>ия;</w:t>
      </w:r>
    </w:p>
    <w:p w:rsidR="00DD1F57" w:rsidRDefault="0055204D">
      <w:pPr>
        <w:pStyle w:val="a3"/>
        <w:ind w:right="138"/>
      </w:pPr>
      <w:r>
        <w:t>г) получатель субсидии не должен получать средства из городского бюджета на основании иных муниципальных правовых актов на цели, установленные настоящим Порядком;</w:t>
      </w:r>
    </w:p>
    <w:p w:rsidR="00DD1F57" w:rsidRDefault="0055204D">
      <w:pPr>
        <w:pStyle w:val="a3"/>
      </w:pPr>
      <w:r>
        <w:t>д) получатель субсидии не должен являться иностранным агентом в соответствии с Федеральны</w:t>
      </w:r>
      <w:r>
        <w:t>м законом от 14.07.2022 № 255-ФЗ «О контроле за деятельностью лиц, находящихся под иностранным влиянием»;</w:t>
      </w:r>
    </w:p>
    <w:p w:rsidR="00DD1F57" w:rsidRDefault="0055204D">
      <w:pPr>
        <w:pStyle w:val="a3"/>
        <w:ind w:right="136"/>
      </w:pPr>
      <w:r>
        <w:t>е) у получателя субсидии имеются признаки банкротства, установленные пунктом 2 статьи 3 Федерального закона от 26.10.2002 № 127-ФЗ « О несостоятельнос</w:t>
      </w:r>
      <w:r>
        <w:t>ти (банкротстве)» (при подаче заявления на предоставление субсидии в целях предупреждения банкротства) или признаки неплатежеспособности, подтверждённые решением антикризисного</w:t>
      </w:r>
      <w:r>
        <w:rPr>
          <w:spacing w:val="40"/>
        </w:rPr>
        <w:t xml:space="preserve"> </w:t>
      </w:r>
      <w:r>
        <w:t>штаба по предупреждению</w:t>
      </w:r>
      <w:r>
        <w:rPr>
          <w:spacing w:val="75"/>
        </w:rPr>
        <w:t xml:space="preserve">   </w:t>
      </w:r>
      <w:r>
        <w:t>банкротства</w:t>
      </w:r>
      <w:r>
        <w:rPr>
          <w:spacing w:val="75"/>
        </w:rPr>
        <w:t xml:space="preserve">   </w:t>
      </w:r>
      <w:r>
        <w:t>или</w:t>
      </w:r>
      <w:r>
        <w:rPr>
          <w:spacing w:val="75"/>
        </w:rPr>
        <w:t xml:space="preserve">   </w:t>
      </w:r>
      <w:r>
        <w:t>восстановлению</w:t>
      </w:r>
      <w:r>
        <w:rPr>
          <w:spacing w:val="75"/>
        </w:rPr>
        <w:t xml:space="preserve">   </w:t>
      </w:r>
      <w:r>
        <w:t>платежеспособнос</w:t>
      </w:r>
      <w:r>
        <w:t>ти</w:t>
      </w:r>
    </w:p>
    <w:p w:rsidR="00DD1F57" w:rsidRDefault="00DD1F57">
      <w:pPr>
        <w:pStyle w:val="a3"/>
        <w:sectPr w:rsidR="00DD1F57">
          <w:pgSz w:w="11910" w:h="16840"/>
          <w:pgMar w:top="1040" w:right="425" w:bottom="280" w:left="1133" w:header="720" w:footer="720" w:gutter="0"/>
          <w:cols w:space="720"/>
        </w:sectPr>
      </w:pPr>
    </w:p>
    <w:p w:rsidR="00DD1F57" w:rsidRDefault="0055204D">
      <w:pPr>
        <w:pStyle w:val="a3"/>
        <w:spacing w:before="76"/>
        <w:ind w:right="136" w:firstLine="0"/>
      </w:pPr>
      <w:r>
        <w:lastRenderedPageBreak/>
        <w:t>муниципальных унитарных предприятий</w:t>
      </w:r>
      <w:r>
        <w:rPr>
          <w:spacing w:val="40"/>
        </w:rPr>
        <w:t xml:space="preserve"> </w:t>
      </w:r>
      <w:r>
        <w:t>города Благовещенска (при подаче заявления на предоставление субсидии в целях восстановления платежеспособности). Порядок принятия решения антикризисным штабом, параметры и признаки неплатежеспособности определяются</w:t>
      </w:r>
      <w:r>
        <w:rPr>
          <w:spacing w:val="40"/>
        </w:rPr>
        <w:t xml:space="preserve"> </w:t>
      </w:r>
      <w:r>
        <w:t xml:space="preserve">в порядке, установленном постановлением </w:t>
      </w:r>
      <w:r>
        <w:t>администрации города Благовещенска;</w:t>
      </w:r>
    </w:p>
    <w:p w:rsidR="00DD1F57" w:rsidRDefault="0055204D">
      <w:pPr>
        <w:pStyle w:val="a3"/>
        <w:ind w:right="136"/>
      </w:pPr>
      <w:r>
        <w:t>ж) соблюдение получателем субсидии – юридическим лицом, а также иными юридическими лицами, получающими средства на основании договоров, заключенных с получателем субсидии, запрета на приобретение за счет полученных из со</w:t>
      </w:r>
      <w:r>
        <w:t>ответствующего бюджета бюджетной системы Российской Федерации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</w:t>
      </w:r>
      <w:r>
        <w:t>ования, сырья и комплектующих</w:t>
      </w:r>
      <w:r>
        <w:rPr>
          <w:spacing w:val="40"/>
        </w:rPr>
        <w:t xml:space="preserve"> </w:t>
      </w:r>
      <w:r>
        <w:t>изделий, а также связанных с достижением результатов предоставления этих</w:t>
      </w:r>
      <w:r>
        <w:rPr>
          <w:spacing w:val="40"/>
        </w:rPr>
        <w:t xml:space="preserve"> </w:t>
      </w:r>
      <w:r>
        <w:t>средств иных операций, определенных настоящим Порядком.</w:t>
      </w:r>
    </w:p>
    <w:p w:rsidR="00DD1F57" w:rsidRDefault="0055204D">
      <w:pPr>
        <w:pStyle w:val="a4"/>
        <w:numPr>
          <w:ilvl w:val="2"/>
          <w:numId w:val="4"/>
        </w:numPr>
        <w:tabs>
          <w:tab w:val="left" w:pos="1466"/>
        </w:tabs>
        <w:ind w:left="1" w:firstLine="720"/>
        <w:jc w:val="both"/>
        <w:rPr>
          <w:sz w:val="28"/>
        </w:rPr>
      </w:pPr>
      <w:r>
        <w:rPr>
          <w:sz w:val="28"/>
        </w:rPr>
        <w:t>наличие согласия получателя субсидии, лиц, получающих средства на основании договоров, заключенны</w:t>
      </w:r>
      <w:r>
        <w:rPr>
          <w:sz w:val="28"/>
        </w:rPr>
        <w:t>х с получателем субсидии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коммерческих организаций с участием таких тов</w:t>
      </w:r>
      <w:r>
        <w:rPr>
          <w:sz w:val="28"/>
        </w:rPr>
        <w:t>ариществ</w:t>
      </w:r>
      <w:r>
        <w:rPr>
          <w:spacing w:val="40"/>
          <w:sz w:val="28"/>
        </w:rPr>
        <w:t xml:space="preserve"> </w:t>
      </w:r>
      <w:r>
        <w:rPr>
          <w:sz w:val="28"/>
        </w:rPr>
        <w:t>и обществ в их уставных (складочных) капиталах), на осуществление в отношении них проверки главным распорядителем соблюдения порядка и условий предоставления субсидии, в том числе в части достижения результатов предоставления субсидии, а также про</w:t>
      </w:r>
      <w:r>
        <w:rPr>
          <w:sz w:val="28"/>
        </w:rPr>
        <w:t xml:space="preserve">верки органами государственного (муниципального) финансового контроля в соответствии со статьями 268.1 и 269.2 Бюджетного кодекса Российской Федерации и на включение таких положений в </w:t>
      </w:r>
      <w:r>
        <w:rPr>
          <w:spacing w:val="-2"/>
          <w:sz w:val="28"/>
        </w:rPr>
        <w:t>соглашение.</w:t>
      </w:r>
    </w:p>
    <w:p w:rsidR="00DD1F57" w:rsidRDefault="0055204D">
      <w:pPr>
        <w:pStyle w:val="a4"/>
        <w:numPr>
          <w:ilvl w:val="1"/>
          <w:numId w:val="4"/>
        </w:numPr>
        <w:tabs>
          <w:tab w:val="left" w:pos="1431"/>
        </w:tabs>
        <w:ind w:firstLine="720"/>
        <w:jc w:val="both"/>
        <w:rPr>
          <w:sz w:val="28"/>
        </w:rPr>
      </w:pPr>
      <w:r>
        <w:rPr>
          <w:sz w:val="28"/>
        </w:rPr>
        <w:t>Размер субсидии определяется</w:t>
      </w:r>
      <w:r>
        <w:rPr>
          <w:spacing w:val="40"/>
          <w:sz w:val="28"/>
        </w:rPr>
        <w:t xml:space="preserve"> </w:t>
      </w:r>
      <w:r>
        <w:rPr>
          <w:sz w:val="28"/>
        </w:rPr>
        <w:t>на основании представленных пол</w:t>
      </w:r>
      <w:r>
        <w:rPr>
          <w:sz w:val="28"/>
        </w:rPr>
        <w:t>учателем субсидии документов, указанных в пункте 2.3. настоящего Порядка, протокола комиссии исходя из объема средств, необходимых для погашения просроченной кредиторской задолженности, но не может превышать пределов лимитов, доведенных в установленном пор</w:t>
      </w:r>
      <w:r>
        <w:rPr>
          <w:sz w:val="28"/>
        </w:rPr>
        <w:t>ядке до главного распорядителя и учтенных на лицевом счете главного распорядителя, открытом в финансовом управлении администрации города Благовещенска.</w:t>
      </w:r>
    </w:p>
    <w:p w:rsidR="00DD1F57" w:rsidRDefault="0055204D">
      <w:pPr>
        <w:pStyle w:val="a4"/>
        <w:numPr>
          <w:ilvl w:val="1"/>
          <w:numId w:val="4"/>
        </w:numPr>
        <w:tabs>
          <w:tab w:val="left" w:pos="1236"/>
        </w:tabs>
        <w:ind w:firstLine="720"/>
        <w:jc w:val="both"/>
        <w:rPr>
          <w:sz w:val="28"/>
        </w:rPr>
      </w:pPr>
      <w:r>
        <w:rPr>
          <w:sz w:val="28"/>
        </w:rPr>
        <w:t>Для предоставления субсидии получатель субсидии направляет главному распорядителю в лице уполномоченного</w:t>
      </w:r>
      <w:r>
        <w:rPr>
          <w:sz w:val="28"/>
        </w:rPr>
        <w:t xml:space="preserve"> органа заявление по форме согласно Приложению</w:t>
      </w:r>
      <w:r>
        <w:rPr>
          <w:spacing w:val="40"/>
          <w:sz w:val="28"/>
        </w:rPr>
        <w:t xml:space="preserve"> </w:t>
      </w:r>
      <w:r>
        <w:rPr>
          <w:sz w:val="28"/>
        </w:rPr>
        <w:t>№ 1 к настоящему Порядку.</w:t>
      </w:r>
    </w:p>
    <w:p w:rsidR="00DD1F57" w:rsidRDefault="0055204D">
      <w:pPr>
        <w:pStyle w:val="a3"/>
      </w:pPr>
      <w:r>
        <w:t>К заявлению, подписанному руководителем получателя субсидии или уполномоченным лицом и заверенному печатью (при наличии), прилагаются следующие документы:</w:t>
      </w:r>
    </w:p>
    <w:p w:rsidR="00DD1F57" w:rsidRDefault="0055204D">
      <w:pPr>
        <w:pStyle w:val="a4"/>
        <w:numPr>
          <w:ilvl w:val="0"/>
          <w:numId w:val="3"/>
        </w:numPr>
        <w:tabs>
          <w:tab w:val="left" w:pos="1416"/>
        </w:tabs>
        <w:ind w:left="1416" w:right="0" w:hanging="706"/>
        <w:jc w:val="both"/>
        <w:rPr>
          <w:sz w:val="28"/>
        </w:rPr>
      </w:pPr>
      <w:r>
        <w:rPr>
          <w:sz w:val="28"/>
        </w:rPr>
        <w:t>справка,</w:t>
      </w:r>
      <w:r>
        <w:rPr>
          <w:spacing w:val="-1"/>
          <w:sz w:val="28"/>
        </w:rPr>
        <w:t xml:space="preserve"> </w:t>
      </w:r>
      <w:r>
        <w:rPr>
          <w:sz w:val="28"/>
        </w:rPr>
        <w:t>содержащая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-2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том, </w:t>
      </w:r>
      <w:r>
        <w:rPr>
          <w:spacing w:val="-4"/>
          <w:sz w:val="28"/>
        </w:rPr>
        <w:t>что:</w:t>
      </w:r>
    </w:p>
    <w:p w:rsidR="00DD1F57" w:rsidRDefault="0055204D">
      <w:pPr>
        <w:pStyle w:val="a3"/>
        <w:ind w:right="136"/>
      </w:pPr>
      <w:r>
        <w:t xml:space="preserve">получатель субсидии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</w:t>
      </w:r>
      <w:hyperlink r:id="rId9">
        <w:r>
          <w:t>перечень</w:t>
        </w:r>
      </w:hyperlink>
      <w:r>
        <w:t xml:space="preserve">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</w:t>
      </w:r>
      <w:r>
        <w:t>цом, в уставном (складочном) капитале которого доля прямого</w:t>
      </w:r>
      <w:r>
        <w:rPr>
          <w:spacing w:val="23"/>
        </w:rPr>
        <w:t xml:space="preserve">  </w:t>
      </w:r>
      <w:r>
        <w:t>или</w:t>
      </w:r>
      <w:r>
        <w:rPr>
          <w:spacing w:val="23"/>
        </w:rPr>
        <w:t xml:space="preserve">  </w:t>
      </w:r>
      <w:r>
        <w:t>косвенного</w:t>
      </w:r>
      <w:r>
        <w:rPr>
          <w:spacing w:val="24"/>
        </w:rPr>
        <w:t xml:space="preserve">  </w:t>
      </w:r>
      <w:r>
        <w:t>(через</w:t>
      </w:r>
      <w:r>
        <w:rPr>
          <w:spacing w:val="23"/>
        </w:rPr>
        <w:t xml:space="preserve">  </w:t>
      </w:r>
      <w:r>
        <w:t>третьих</w:t>
      </w:r>
      <w:r>
        <w:rPr>
          <w:spacing w:val="23"/>
        </w:rPr>
        <w:t xml:space="preserve">  </w:t>
      </w:r>
      <w:r>
        <w:t>лиц)</w:t>
      </w:r>
      <w:r>
        <w:rPr>
          <w:spacing w:val="24"/>
        </w:rPr>
        <w:t xml:space="preserve">  </w:t>
      </w:r>
      <w:r>
        <w:t>участия</w:t>
      </w:r>
      <w:r>
        <w:rPr>
          <w:spacing w:val="23"/>
        </w:rPr>
        <w:t xml:space="preserve">  </w:t>
      </w:r>
      <w:r>
        <w:t>офшорных</w:t>
      </w:r>
      <w:r>
        <w:rPr>
          <w:spacing w:val="24"/>
        </w:rPr>
        <w:t xml:space="preserve">  </w:t>
      </w:r>
      <w:r>
        <w:t>компаний</w:t>
      </w:r>
      <w:r>
        <w:rPr>
          <w:spacing w:val="23"/>
        </w:rPr>
        <w:t xml:space="preserve">  </w:t>
      </w:r>
      <w:r>
        <w:rPr>
          <w:spacing w:val="-10"/>
        </w:rPr>
        <w:t>в</w:t>
      </w:r>
    </w:p>
    <w:p w:rsidR="00DD1F57" w:rsidRDefault="00DD1F57">
      <w:pPr>
        <w:pStyle w:val="a3"/>
        <w:sectPr w:rsidR="00DD1F57">
          <w:pgSz w:w="11910" w:h="16840"/>
          <w:pgMar w:top="1040" w:right="425" w:bottom="280" w:left="1133" w:header="720" w:footer="720" w:gutter="0"/>
          <w:cols w:space="720"/>
        </w:sectPr>
      </w:pPr>
    </w:p>
    <w:p w:rsidR="00DD1F57" w:rsidRDefault="0055204D">
      <w:pPr>
        <w:pStyle w:val="a3"/>
        <w:spacing w:before="76"/>
        <w:ind w:firstLine="0"/>
      </w:pPr>
      <w:r>
        <w:t>совокупности превышает 25 процентов (если иное не предусмотрено законодательством Российской Федерации). При р</w:t>
      </w:r>
      <w:r>
        <w:t>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</w:t>
      </w:r>
      <w:r>
        <w:t xml:space="preserve">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</w:t>
      </w:r>
      <w:r>
        <w:rPr>
          <w:spacing w:val="-2"/>
        </w:rPr>
        <w:t>обществ;</w:t>
      </w:r>
    </w:p>
    <w:p w:rsidR="00DD1F57" w:rsidRDefault="0055204D">
      <w:pPr>
        <w:pStyle w:val="a3"/>
        <w:ind w:right="138"/>
      </w:pPr>
      <w:r>
        <w:t xml:space="preserve">получатель субсидии не находится в </w:t>
      </w:r>
      <w:r>
        <w:t>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DD1F57" w:rsidRDefault="0055204D">
      <w:pPr>
        <w:pStyle w:val="a3"/>
        <w:ind w:right="138"/>
      </w:pPr>
      <w:r>
        <w:t>получатель субсидии не находится в составляемых в рамках реализации полномочий,</w:t>
      </w:r>
      <w:r>
        <w:rPr>
          <w:spacing w:val="-4"/>
        </w:rPr>
        <w:t xml:space="preserve"> </w:t>
      </w:r>
      <w:r>
        <w:t>предусмотренных</w:t>
      </w:r>
      <w:r>
        <w:rPr>
          <w:spacing w:val="-4"/>
        </w:rPr>
        <w:t xml:space="preserve"> </w:t>
      </w:r>
      <w:r>
        <w:t>главой</w:t>
      </w:r>
      <w:r>
        <w:rPr>
          <w:spacing w:val="-4"/>
        </w:rPr>
        <w:t xml:space="preserve"> </w:t>
      </w:r>
      <w:r>
        <w:t>VII</w:t>
      </w:r>
      <w:r>
        <w:rPr>
          <w:spacing w:val="-4"/>
        </w:rPr>
        <w:t xml:space="preserve"> </w:t>
      </w:r>
      <w:r>
        <w:t>Устава</w:t>
      </w:r>
      <w:r>
        <w:rPr>
          <w:spacing w:val="-4"/>
        </w:rPr>
        <w:t xml:space="preserve"> </w:t>
      </w:r>
      <w:r>
        <w:t>ОО</w:t>
      </w:r>
      <w:r>
        <w:t>Н,</w:t>
      </w:r>
      <w:r>
        <w:rPr>
          <w:spacing w:val="-4"/>
        </w:rPr>
        <w:t xml:space="preserve"> </w:t>
      </w:r>
      <w:r>
        <w:t>Советом</w:t>
      </w:r>
      <w:r>
        <w:rPr>
          <w:spacing w:val="-4"/>
        </w:rPr>
        <w:t xml:space="preserve"> </w:t>
      </w:r>
      <w:r>
        <w:t>Безопасности</w:t>
      </w:r>
      <w:r>
        <w:rPr>
          <w:spacing w:val="-4"/>
        </w:rPr>
        <w:t xml:space="preserve"> </w:t>
      </w:r>
      <w:r>
        <w:t xml:space="preserve">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</w:t>
      </w:r>
      <w:r>
        <w:rPr>
          <w:spacing w:val="-2"/>
        </w:rPr>
        <w:t>уничтожения;</w:t>
      </w:r>
    </w:p>
    <w:p w:rsidR="00DD1F57" w:rsidRDefault="0055204D">
      <w:pPr>
        <w:pStyle w:val="a3"/>
      </w:pPr>
      <w:r>
        <w:t>получатель субсидии не получает средства из городского бюджета на основании иных муниципальных правовых актов на цели, установленные</w:t>
      </w:r>
      <w:r>
        <w:rPr>
          <w:spacing w:val="40"/>
        </w:rPr>
        <w:t xml:space="preserve"> </w:t>
      </w:r>
      <w:r>
        <w:t>настоящим Порядком;</w:t>
      </w:r>
    </w:p>
    <w:p w:rsidR="00DD1F57" w:rsidRDefault="0055204D">
      <w:pPr>
        <w:pStyle w:val="a3"/>
      </w:pPr>
      <w:r>
        <w:t xml:space="preserve">получатель субсидии не является иностранным агентом в соответствии с Федеральным законом от 14.07.2022 </w:t>
      </w:r>
      <w:r>
        <w:t>№ 255-ФЗ «О контроле за деятельностью лиц, находящихся под иностранным влиянием»;</w:t>
      </w:r>
    </w:p>
    <w:p w:rsidR="00DD1F57" w:rsidRDefault="0055204D">
      <w:pPr>
        <w:pStyle w:val="a4"/>
        <w:numPr>
          <w:ilvl w:val="0"/>
          <w:numId w:val="3"/>
        </w:numPr>
        <w:tabs>
          <w:tab w:val="left" w:pos="1028"/>
        </w:tabs>
        <w:ind w:left="1" w:firstLine="709"/>
        <w:jc w:val="both"/>
        <w:rPr>
          <w:sz w:val="28"/>
        </w:rPr>
      </w:pPr>
      <w:r>
        <w:rPr>
          <w:sz w:val="28"/>
        </w:rPr>
        <w:t>справка налогового органа по месту налогового учета получателя субсидии о состоянии расчетов получателя субсидии по налогам, сборам и взносам по состоянию не ранее, чем за 10</w:t>
      </w:r>
      <w:r>
        <w:rPr>
          <w:sz w:val="28"/>
        </w:rPr>
        <w:t xml:space="preserve"> (десять) календарных дней до даты подачи заявления, а также документы, подтверждающие наличие и размер ранее представленных получателю субсидии отсрочек (рассрочек) по уплате налогов и сборов во внебюджетные фонды, привлечения заемных средств;</w:t>
      </w:r>
    </w:p>
    <w:p w:rsidR="00DD1F57" w:rsidRDefault="0055204D">
      <w:pPr>
        <w:pStyle w:val="a4"/>
        <w:numPr>
          <w:ilvl w:val="0"/>
          <w:numId w:val="3"/>
        </w:numPr>
        <w:tabs>
          <w:tab w:val="left" w:pos="1077"/>
        </w:tabs>
        <w:ind w:left="1" w:firstLine="709"/>
        <w:jc w:val="both"/>
        <w:rPr>
          <w:sz w:val="28"/>
        </w:rPr>
      </w:pPr>
      <w:r>
        <w:rPr>
          <w:sz w:val="28"/>
        </w:rPr>
        <w:t>расчет разм</w:t>
      </w:r>
      <w:r>
        <w:rPr>
          <w:sz w:val="28"/>
        </w:rPr>
        <w:t>ера субсидии на дату подачи заявления</w:t>
      </w:r>
      <w:r>
        <w:rPr>
          <w:spacing w:val="40"/>
          <w:sz w:val="28"/>
        </w:rPr>
        <w:t xml:space="preserve"> </w:t>
      </w:r>
      <w:r>
        <w:rPr>
          <w:sz w:val="28"/>
        </w:rPr>
        <w:t>по форме согласно приложению № 2 к настоящему Порядку;</w:t>
      </w:r>
    </w:p>
    <w:p w:rsidR="00DD1F57" w:rsidRDefault="0055204D">
      <w:pPr>
        <w:pStyle w:val="a4"/>
        <w:numPr>
          <w:ilvl w:val="0"/>
          <w:numId w:val="3"/>
        </w:numPr>
        <w:tabs>
          <w:tab w:val="left" w:pos="1074"/>
        </w:tabs>
        <w:ind w:left="1" w:firstLine="709"/>
        <w:jc w:val="both"/>
        <w:rPr>
          <w:sz w:val="28"/>
        </w:rPr>
      </w:pPr>
      <w:r>
        <w:rPr>
          <w:sz w:val="28"/>
        </w:rPr>
        <w:t>реестр кредиторской задолженности на дату подачи заявления в разрезе кредиторов, с указанием просроченной задолженности, причин ее возникновения и периода просрочк</w:t>
      </w:r>
      <w:r>
        <w:rPr>
          <w:sz w:val="28"/>
        </w:rPr>
        <w:t>и;</w:t>
      </w:r>
    </w:p>
    <w:p w:rsidR="00DD1F57" w:rsidRDefault="0055204D">
      <w:pPr>
        <w:pStyle w:val="a4"/>
        <w:numPr>
          <w:ilvl w:val="0"/>
          <w:numId w:val="3"/>
        </w:numPr>
        <w:tabs>
          <w:tab w:val="left" w:pos="1023"/>
        </w:tabs>
        <w:ind w:left="1" w:firstLine="709"/>
        <w:jc w:val="both"/>
        <w:rPr>
          <w:sz w:val="28"/>
        </w:rPr>
      </w:pPr>
      <w:r>
        <w:rPr>
          <w:sz w:val="28"/>
        </w:rPr>
        <w:t>реестр общей дебиторской задолженности в разрезе дебиторов, с указанием текущей задолженности, просроченной задолженности и безнадежной (нереальной) к взысканию (с приложением подтверждающих документов по тем дебиторам, задолженность которых признана бе</w:t>
      </w:r>
      <w:r>
        <w:rPr>
          <w:sz w:val="28"/>
        </w:rPr>
        <w:t>знадежной (нереальной) к взысканию);</w:t>
      </w:r>
    </w:p>
    <w:p w:rsidR="00DD1F57" w:rsidRDefault="0055204D">
      <w:pPr>
        <w:pStyle w:val="a4"/>
        <w:numPr>
          <w:ilvl w:val="0"/>
          <w:numId w:val="3"/>
        </w:numPr>
        <w:tabs>
          <w:tab w:val="left" w:pos="1167"/>
        </w:tabs>
        <w:ind w:left="1" w:firstLine="709"/>
        <w:jc w:val="both"/>
        <w:rPr>
          <w:sz w:val="28"/>
        </w:rPr>
      </w:pPr>
      <w:r>
        <w:rPr>
          <w:sz w:val="28"/>
        </w:rPr>
        <w:t>документы, подтверждающие возникновение обязательств по уплате просроченной кредиторской задолженности, а</w:t>
      </w:r>
      <w:r>
        <w:rPr>
          <w:spacing w:val="40"/>
          <w:sz w:val="28"/>
        </w:rPr>
        <w:t xml:space="preserve"> </w:t>
      </w:r>
      <w:r>
        <w:rPr>
          <w:sz w:val="28"/>
        </w:rPr>
        <w:t>также возникновение и уменьшение дебиторской задолженности:</w:t>
      </w:r>
    </w:p>
    <w:p w:rsidR="00DD1F57" w:rsidRDefault="0055204D">
      <w:pPr>
        <w:pStyle w:val="a3"/>
        <w:ind w:left="710" w:right="0" w:firstLine="0"/>
        <w:jc w:val="left"/>
      </w:pPr>
      <w:r>
        <w:t>копии</w:t>
      </w:r>
      <w:r>
        <w:rPr>
          <w:spacing w:val="-7"/>
        </w:rPr>
        <w:t xml:space="preserve"> </w:t>
      </w:r>
      <w:r>
        <w:t>требований</w:t>
      </w:r>
      <w:r>
        <w:rPr>
          <w:spacing w:val="-5"/>
        </w:rPr>
        <w:t xml:space="preserve"> </w:t>
      </w:r>
      <w:r>
        <w:t>(претензий)</w:t>
      </w:r>
      <w:r>
        <w:rPr>
          <w:spacing w:val="-4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уплате</w:t>
      </w:r>
      <w:r>
        <w:rPr>
          <w:spacing w:val="-4"/>
        </w:rPr>
        <w:t xml:space="preserve"> </w:t>
      </w:r>
      <w:r>
        <w:rPr>
          <w:spacing w:val="-2"/>
        </w:rPr>
        <w:t>задолженности;</w:t>
      </w:r>
    </w:p>
    <w:p w:rsidR="00DD1F57" w:rsidRDefault="0055204D">
      <w:pPr>
        <w:pStyle w:val="a3"/>
        <w:ind w:right="0"/>
        <w:jc w:val="left"/>
      </w:pPr>
      <w:r>
        <w:t>и</w:t>
      </w:r>
      <w:r>
        <w:rPr>
          <w:spacing w:val="80"/>
        </w:rPr>
        <w:t xml:space="preserve"> </w:t>
      </w:r>
      <w:r>
        <w:t>(или)</w:t>
      </w:r>
      <w:r>
        <w:rPr>
          <w:spacing w:val="80"/>
        </w:rPr>
        <w:t xml:space="preserve"> </w:t>
      </w:r>
      <w:r>
        <w:t>копии</w:t>
      </w:r>
      <w:r>
        <w:rPr>
          <w:spacing w:val="80"/>
        </w:rPr>
        <w:t xml:space="preserve"> </w:t>
      </w:r>
      <w:r>
        <w:t>судебных</w:t>
      </w:r>
      <w:r>
        <w:rPr>
          <w:spacing w:val="80"/>
        </w:rPr>
        <w:t xml:space="preserve"> </w:t>
      </w:r>
      <w:r>
        <w:t>решений,</w:t>
      </w:r>
      <w:r>
        <w:rPr>
          <w:spacing w:val="80"/>
        </w:rPr>
        <w:t xml:space="preserve"> </w:t>
      </w:r>
      <w:r>
        <w:t>вынесенных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отношении</w:t>
      </w:r>
      <w:r>
        <w:rPr>
          <w:spacing w:val="80"/>
        </w:rPr>
        <w:t xml:space="preserve"> </w:t>
      </w:r>
      <w:r>
        <w:t>Получателя субсидии и вступивших в законную силу;</w:t>
      </w:r>
    </w:p>
    <w:p w:rsidR="00DD1F57" w:rsidRDefault="0055204D">
      <w:pPr>
        <w:pStyle w:val="a3"/>
        <w:ind w:left="710" w:right="0" w:firstLine="0"/>
        <w:jc w:val="left"/>
      </w:pPr>
      <w:r>
        <w:t>и</w:t>
      </w:r>
      <w:r>
        <w:rPr>
          <w:spacing w:val="-2"/>
        </w:rPr>
        <w:t xml:space="preserve"> </w:t>
      </w:r>
      <w:r>
        <w:t>(или)</w:t>
      </w:r>
      <w:r>
        <w:rPr>
          <w:spacing w:val="-1"/>
        </w:rPr>
        <w:t xml:space="preserve"> </w:t>
      </w:r>
      <w:r>
        <w:t>копии</w:t>
      </w:r>
      <w:r>
        <w:rPr>
          <w:spacing w:val="-2"/>
        </w:rPr>
        <w:t xml:space="preserve"> </w:t>
      </w:r>
      <w:r>
        <w:t xml:space="preserve">исполнительных </w:t>
      </w:r>
      <w:r>
        <w:rPr>
          <w:spacing w:val="-2"/>
        </w:rPr>
        <w:t>документов;</w:t>
      </w:r>
    </w:p>
    <w:p w:rsidR="00DD1F57" w:rsidRDefault="0055204D">
      <w:pPr>
        <w:pStyle w:val="a3"/>
        <w:ind w:left="710" w:right="0" w:firstLine="0"/>
        <w:jc w:val="left"/>
      </w:pPr>
      <w:r>
        <w:t>и</w:t>
      </w:r>
      <w:r>
        <w:rPr>
          <w:spacing w:val="79"/>
        </w:rPr>
        <w:t xml:space="preserve"> </w:t>
      </w:r>
      <w:r>
        <w:t>(или)</w:t>
      </w:r>
      <w:r>
        <w:rPr>
          <w:spacing w:val="79"/>
        </w:rPr>
        <w:t xml:space="preserve"> </w:t>
      </w:r>
      <w:r>
        <w:t>акт</w:t>
      </w:r>
      <w:r>
        <w:rPr>
          <w:spacing w:val="79"/>
        </w:rPr>
        <w:t xml:space="preserve"> </w:t>
      </w:r>
      <w:r>
        <w:t>сверки</w:t>
      </w:r>
      <w:r>
        <w:rPr>
          <w:spacing w:val="79"/>
        </w:rPr>
        <w:t xml:space="preserve"> </w:t>
      </w:r>
      <w:r>
        <w:t>взаимных</w:t>
      </w:r>
      <w:r>
        <w:rPr>
          <w:spacing w:val="79"/>
        </w:rPr>
        <w:t xml:space="preserve"> </w:t>
      </w:r>
      <w:r>
        <w:t>расчетов</w:t>
      </w:r>
      <w:r>
        <w:rPr>
          <w:spacing w:val="79"/>
        </w:rPr>
        <w:t xml:space="preserve"> </w:t>
      </w:r>
      <w:r>
        <w:t>с</w:t>
      </w:r>
      <w:r>
        <w:rPr>
          <w:spacing w:val="79"/>
        </w:rPr>
        <w:t xml:space="preserve"> </w:t>
      </w:r>
      <w:r>
        <w:t>контрагентами,</w:t>
      </w:r>
      <w:r>
        <w:rPr>
          <w:spacing w:val="79"/>
        </w:rPr>
        <w:t xml:space="preserve"> </w:t>
      </w:r>
      <w:r>
        <w:rPr>
          <w:spacing w:val="-2"/>
        </w:rPr>
        <w:t>подтверждающий</w:t>
      </w:r>
    </w:p>
    <w:p w:rsidR="00DD1F57" w:rsidRDefault="00DD1F57">
      <w:pPr>
        <w:pStyle w:val="a3"/>
        <w:jc w:val="left"/>
        <w:sectPr w:rsidR="00DD1F57">
          <w:pgSz w:w="11910" w:h="16840"/>
          <w:pgMar w:top="1040" w:right="425" w:bottom="280" w:left="1133" w:header="720" w:footer="720" w:gutter="0"/>
          <w:cols w:space="720"/>
        </w:sectPr>
      </w:pPr>
    </w:p>
    <w:p w:rsidR="00DD1F57" w:rsidRDefault="0055204D">
      <w:pPr>
        <w:pStyle w:val="a3"/>
        <w:spacing w:before="76"/>
        <w:ind w:right="0" w:firstLine="0"/>
        <w:jc w:val="left"/>
      </w:pPr>
      <w:r>
        <w:rPr>
          <w:spacing w:val="-2"/>
        </w:rPr>
        <w:t>задолженность;</w:t>
      </w:r>
    </w:p>
    <w:p w:rsidR="00DD1F57" w:rsidRDefault="0055204D">
      <w:pPr>
        <w:pStyle w:val="a4"/>
        <w:numPr>
          <w:ilvl w:val="0"/>
          <w:numId w:val="3"/>
        </w:numPr>
        <w:tabs>
          <w:tab w:val="left" w:pos="1104"/>
        </w:tabs>
        <w:ind w:left="1" w:right="138" w:firstLine="709"/>
        <w:jc w:val="both"/>
        <w:rPr>
          <w:sz w:val="28"/>
        </w:rPr>
      </w:pPr>
      <w:r>
        <w:rPr>
          <w:sz w:val="28"/>
        </w:rPr>
        <w:t xml:space="preserve">выписка, подтверждающая состояние расчетного счета на дату подачи </w:t>
      </w:r>
      <w:r>
        <w:rPr>
          <w:spacing w:val="-2"/>
          <w:sz w:val="28"/>
        </w:rPr>
        <w:t>документов.</w:t>
      </w:r>
    </w:p>
    <w:p w:rsidR="00DD1F57" w:rsidRDefault="0055204D">
      <w:pPr>
        <w:pStyle w:val="a3"/>
        <w:ind w:right="136"/>
      </w:pPr>
      <w:r>
        <w:t>При подаче документов на предоставление субсидии в целях восстановления платежеспособности получатель субсидии вправе самостоятельно представить решение антикризисного</w:t>
      </w:r>
      <w:r>
        <w:rPr>
          <w:spacing w:val="40"/>
        </w:rPr>
        <w:t xml:space="preserve"> </w:t>
      </w:r>
      <w:r>
        <w:t>штаба по п</w:t>
      </w:r>
      <w:r>
        <w:t xml:space="preserve">редупреждению банкротства или восстановлению платежеспособности муниципальных унитарных предприятий города Благовещенска, созданного постановлением администрации города </w:t>
      </w:r>
      <w:r>
        <w:rPr>
          <w:spacing w:val="-2"/>
        </w:rPr>
        <w:t>Благовещенска.</w:t>
      </w:r>
    </w:p>
    <w:p w:rsidR="00DD1F57" w:rsidRDefault="0055204D">
      <w:pPr>
        <w:pStyle w:val="a4"/>
        <w:numPr>
          <w:ilvl w:val="1"/>
          <w:numId w:val="4"/>
        </w:numPr>
        <w:tabs>
          <w:tab w:val="left" w:pos="1294"/>
        </w:tabs>
        <w:ind w:right="136" w:firstLine="709"/>
        <w:jc w:val="both"/>
        <w:rPr>
          <w:sz w:val="28"/>
        </w:rPr>
      </w:pPr>
      <w:r>
        <w:rPr>
          <w:sz w:val="28"/>
        </w:rPr>
        <w:t>В случае если заявление подписано лицом, не указанным в Едином государст</w:t>
      </w:r>
      <w:r>
        <w:rPr>
          <w:sz w:val="28"/>
        </w:rPr>
        <w:t>венном реестре юридических лиц в качестве лица, имеющего право без доверенности действовать от имени получателя субсидии к документам должны быть приложены копии документа, удостоверяющего личность лица, подписавшего заявление, и документа, подтверждающего</w:t>
      </w:r>
      <w:r>
        <w:rPr>
          <w:sz w:val="28"/>
        </w:rPr>
        <w:t xml:space="preserve"> полномочия на подписание, представление главному распорядителю заявлений и прилагаемых к ним </w:t>
      </w:r>
      <w:r>
        <w:rPr>
          <w:spacing w:val="-2"/>
          <w:sz w:val="28"/>
        </w:rPr>
        <w:t>документов.</w:t>
      </w:r>
    </w:p>
    <w:p w:rsidR="00DD1F57" w:rsidRDefault="0055204D">
      <w:pPr>
        <w:pStyle w:val="a3"/>
      </w:pPr>
      <w:r>
        <w:t>Документы, указанные в пункте 2.3 настоящего Порядка, содержащие более одного листа, должны быть прошиты, пронумерованы и скреплены печатью получателя</w:t>
      </w:r>
      <w:r>
        <w:t xml:space="preserve"> субсидии (при наличии).</w:t>
      </w:r>
    </w:p>
    <w:p w:rsidR="00DD1F57" w:rsidRDefault="0055204D">
      <w:pPr>
        <w:pStyle w:val="a4"/>
        <w:numPr>
          <w:ilvl w:val="1"/>
          <w:numId w:val="4"/>
        </w:numPr>
        <w:tabs>
          <w:tab w:val="left" w:pos="1243"/>
        </w:tabs>
        <w:ind w:right="139" w:firstLine="709"/>
        <w:jc w:val="both"/>
        <w:rPr>
          <w:sz w:val="28"/>
        </w:rPr>
      </w:pPr>
      <w:r>
        <w:rPr>
          <w:sz w:val="28"/>
        </w:rPr>
        <w:t>Главный распорядитель в течение 15 (пятнадцати) рабочих дней с даты получения документов, указанных в пункте 2.3 настоящего Порядка:</w:t>
      </w:r>
    </w:p>
    <w:p w:rsidR="00DD1F57" w:rsidRDefault="0055204D">
      <w:pPr>
        <w:pStyle w:val="a4"/>
        <w:numPr>
          <w:ilvl w:val="2"/>
          <w:numId w:val="4"/>
        </w:numPr>
        <w:tabs>
          <w:tab w:val="left" w:pos="1417"/>
        </w:tabs>
        <w:ind w:left="1" w:firstLine="709"/>
        <w:jc w:val="both"/>
        <w:rPr>
          <w:sz w:val="28"/>
        </w:rPr>
      </w:pPr>
      <w:r>
        <w:rPr>
          <w:sz w:val="28"/>
        </w:rPr>
        <w:t xml:space="preserve">осуществляет проверку документов, в том числе на предмет соблюдения получателя субсидии требований, предусмотренных пунктом 2.1 настоящего </w:t>
      </w:r>
      <w:r>
        <w:rPr>
          <w:spacing w:val="-2"/>
          <w:sz w:val="28"/>
        </w:rPr>
        <w:t>Порядка.</w:t>
      </w:r>
    </w:p>
    <w:p w:rsidR="00DD1F57" w:rsidRDefault="0055204D">
      <w:pPr>
        <w:pStyle w:val="a3"/>
        <w:ind w:right="138"/>
      </w:pPr>
      <w:r>
        <w:t>Проверка представленных получателем субсидии документов осуществляется комиссией, состав которой утверждаетс</w:t>
      </w:r>
      <w:r>
        <w:t>я актом главного распорядителя.</w:t>
      </w:r>
    </w:p>
    <w:p w:rsidR="00DD1F57" w:rsidRDefault="0055204D">
      <w:pPr>
        <w:pStyle w:val="a3"/>
      </w:pPr>
      <w:r>
        <w:t>Заседания комиссии проводятся по мере необходимости и считаются правомочными, если на них присутствует не менее 2/3 ее членов. Решения комиссии принимаются простым большинством голосов присутствующих членов комиссии. При рав</w:t>
      </w:r>
      <w:r>
        <w:t>ном количестве голосов голос председательствующего на заседании комиссии считается решающим.</w:t>
      </w:r>
    </w:p>
    <w:p w:rsidR="00DD1F57" w:rsidRDefault="0055204D">
      <w:pPr>
        <w:pStyle w:val="a3"/>
      </w:pPr>
      <w:r>
        <w:t xml:space="preserve">Уполномоченный орган в течение 1 (одного) рабочего дня со дня предоставления получателем субсидии документов передает их на рассмотрение в </w:t>
      </w:r>
      <w:r>
        <w:rPr>
          <w:spacing w:val="-2"/>
        </w:rPr>
        <w:t>комиссию.</w:t>
      </w:r>
    </w:p>
    <w:p w:rsidR="00DD1F57" w:rsidRDefault="0055204D">
      <w:pPr>
        <w:pStyle w:val="a3"/>
      </w:pPr>
      <w:r>
        <w:t>Комиссия осуще</w:t>
      </w:r>
      <w:r>
        <w:t>ствляет рассмотрение документов в течение 7 (семи) рабочих дней со дня их поступления, по результатам рассмотрения документов составляется протокол, который подписывается председателем комиссии.</w:t>
      </w:r>
    </w:p>
    <w:p w:rsidR="00DD1F57" w:rsidRDefault="0055204D">
      <w:pPr>
        <w:pStyle w:val="a4"/>
        <w:numPr>
          <w:ilvl w:val="2"/>
          <w:numId w:val="4"/>
        </w:numPr>
        <w:tabs>
          <w:tab w:val="left" w:pos="1555"/>
        </w:tabs>
        <w:ind w:left="1" w:right="138" w:firstLine="720"/>
        <w:jc w:val="both"/>
        <w:rPr>
          <w:sz w:val="28"/>
        </w:rPr>
      </w:pPr>
      <w:r>
        <w:rPr>
          <w:sz w:val="28"/>
        </w:rPr>
        <w:t>на основании протокола комиссии и представленных документов о</w:t>
      </w:r>
      <w:r>
        <w:rPr>
          <w:sz w:val="28"/>
        </w:rPr>
        <w:t>пределяет размер субсидии и принимает решение о предоставлении субсидии либо об отказе в ее предоставлении.</w:t>
      </w:r>
    </w:p>
    <w:p w:rsidR="00DD1F57" w:rsidRDefault="0055204D">
      <w:pPr>
        <w:pStyle w:val="a3"/>
        <w:ind w:firstLine="720"/>
      </w:pPr>
      <w:r>
        <w:t>Решение о предоставлении субсидии оформляется путем подписания главным распорядителем договора о предоставлении субсидии. Решение считается принятым</w:t>
      </w:r>
      <w:r>
        <w:t xml:space="preserve"> главным распорядителем со дня регистрации договора о предоставлении субсидии главным распорядителем.</w:t>
      </w:r>
    </w:p>
    <w:p w:rsidR="00DD1F57" w:rsidRDefault="0055204D">
      <w:pPr>
        <w:pStyle w:val="a3"/>
        <w:ind w:right="138" w:firstLine="720"/>
      </w:pPr>
      <w:r>
        <w:t xml:space="preserve">Отказ в предоставлении субсидии оформляется в форме письменного </w:t>
      </w:r>
      <w:r>
        <w:rPr>
          <w:spacing w:val="-2"/>
        </w:rPr>
        <w:t>уведомления.</w:t>
      </w:r>
    </w:p>
    <w:p w:rsidR="00DD1F57" w:rsidRDefault="0055204D">
      <w:pPr>
        <w:pStyle w:val="a4"/>
        <w:numPr>
          <w:ilvl w:val="1"/>
          <w:numId w:val="4"/>
        </w:numPr>
        <w:tabs>
          <w:tab w:val="left" w:pos="1199"/>
        </w:tabs>
        <w:ind w:left="1199" w:right="0" w:hanging="490"/>
        <w:jc w:val="both"/>
        <w:rPr>
          <w:sz w:val="28"/>
        </w:rPr>
      </w:pPr>
      <w:r>
        <w:rPr>
          <w:sz w:val="28"/>
        </w:rPr>
        <w:t>Основаниями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3"/>
          <w:sz w:val="28"/>
        </w:rPr>
        <w:t xml:space="preserve"> </w:t>
      </w:r>
      <w:r>
        <w:rPr>
          <w:sz w:val="28"/>
        </w:rPr>
        <w:t>субсидии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являются:</w:t>
      </w:r>
    </w:p>
    <w:p w:rsidR="00DD1F57" w:rsidRDefault="00DD1F57">
      <w:pPr>
        <w:pStyle w:val="a4"/>
        <w:rPr>
          <w:sz w:val="28"/>
        </w:rPr>
        <w:sectPr w:rsidR="00DD1F57">
          <w:pgSz w:w="11910" w:h="16840"/>
          <w:pgMar w:top="1040" w:right="425" w:bottom="280" w:left="1133" w:header="720" w:footer="720" w:gutter="0"/>
          <w:cols w:space="720"/>
        </w:sectPr>
      </w:pPr>
    </w:p>
    <w:p w:rsidR="00DD1F57" w:rsidRDefault="0055204D">
      <w:pPr>
        <w:pStyle w:val="a4"/>
        <w:numPr>
          <w:ilvl w:val="0"/>
          <w:numId w:val="2"/>
        </w:numPr>
        <w:tabs>
          <w:tab w:val="left" w:pos="1228"/>
        </w:tabs>
        <w:spacing w:before="76"/>
        <w:ind w:firstLine="709"/>
        <w:jc w:val="both"/>
        <w:rPr>
          <w:sz w:val="28"/>
        </w:rPr>
      </w:pPr>
      <w:r>
        <w:rPr>
          <w:sz w:val="28"/>
        </w:rPr>
        <w:t>несо</w:t>
      </w:r>
      <w:r>
        <w:rPr>
          <w:sz w:val="28"/>
        </w:rPr>
        <w:t>ответствие представленных получателем субсидии документов требованиям, предусмотренным пунктом 2.3 настоящего Порядка, или непредставление (представление не в полном объеме);</w:t>
      </w:r>
    </w:p>
    <w:p w:rsidR="00DD1F57" w:rsidRDefault="0055204D">
      <w:pPr>
        <w:pStyle w:val="a4"/>
        <w:numPr>
          <w:ilvl w:val="0"/>
          <w:numId w:val="2"/>
        </w:numPr>
        <w:tabs>
          <w:tab w:val="left" w:pos="1241"/>
        </w:tabs>
        <w:ind w:firstLine="709"/>
        <w:jc w:val="both"/>
        <w:rPr>
          <w:sz w:val="28"/>
        </w:rPr>
      </w:pPr>
      <w:r>
        <w:rPr>
          <w:sz w:val="28"/>
        </w:rPr>
        <w:t>установление факта недостоверности представленной получателем субсидии информации</w:t>
      </w:r>
      <w:r>
        <w:rPr>
          <w:sz w:val="28"/>
        </w:rPr>
        <w:t>;</w:t>
      </w:r>
    </w:p>
    <w:p w:rsidR="00DD1F57" w:rsidRDefault="0055204D">
      <w:pPr>
        <w:pStyle w:val="a4"/>
        <w:numPr>
          <w:ilvl w:val="0"/>
          <w:numId w:val="2"/>
        </w:numPr>
        <w:tabs>
          <w:tab w:val="left" w:pos="1057"/>
        </w:tabs>
        <w:ind w:left="1057" w:right="0" w:hanging="347"/>
        <w:jc w:val="both"/>
        <w:rPr>
          <w:sz w:val="28"/>
        </w:rPr>
      </w:pPr>
      <w:r>
        <w:rPr>
          <w:sz w:val="28"/>
        </w:rPr>
        <w:t>несоблюдение</w:t>
      </w:r>
      <w:r>
        <w:rPr>
          <w:spacing w:val="38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40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41"/>
          <w:sz w:val="28"/>
        </w:rPr>
        <w:t xml:space="preserve"> </w:t>
      </w:r>
      <w:r>
        <w:rPr>
          <w:sz w:val="28"/>
        </w:rPr>
        <w:t>субсидии,</w:t>
      </w:r>
      <w:r>
        <w:rPr>
          <w:spacing w:val="40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41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41"/>
          <w:sz w:val="28"/>
        </w:rPr>
        <w:t xml:space="preserve"> </w:t>
      </w:r>
      <w:r>
        <w:rPr>
          <w:spacing w:val="-5"/>
          <w:sz w:val="28"/>
        </w:rPr>
        <w:t>2.1</w:t>
      </w:r>
    </w:p>
    <w:p w:rsidR="00DD1F57" w:rsidRDefault="0055204D">
      <w:pPr>
        <w:pStyle w:val="a3"/>
        <w:ind w:right="0" w:firstLine="0"/>
      </w:pPr>
      <w:r>
        <w:t xml:space="preserve">настоящего </w:t>
      </w:r>
      <w:r>
        <w:rPr>
          <w:spacing w:val="-2"/>
        </w:rPr>
        <w:t>Порядка;</w:t>
      </w:r>
    </w:p>
    <w:p w:rsidR="00DD1F57" w:rsidRDefault="0055204D">
      <w:pPr>
        <w:pStyle w:val="a4"/>
        <w:numPr>
          <w:ilvl w:val="0"/>
          <w:numId w:val="2"/>
        </w:numPr>
        <w:tabs>
          <w:tab w:val="left" w:pos="1091"/>
        </w:tabs>
        <w:ind w:firstLine="709"/>
        <w:jc w:val="both"/>
        <w:rPr>
          <w:sz w:val="28"/>
        </w:rPr>
      </w:pPr>
      <w:r>
        <w:rPr>
          <w:sz w:val="28"/>
        </w:rPr>
        <w:t>выявление технических и иных ошибок в представленных получателем субсидии документах;</w:t>
      </w:r>
    </w:p>
    <w:p w:rsidR="00DD1F57" w:rsidRDefault="0055204D">
      <w:pPr>
        <w:pStyle w:val="a4"/>
        <w:numPr>
          <w:ilvl w:val="0"/>
          <w:numId w:val="2"/>
        </w:numPr>
        <w:tabs>
          <w:tab w:val="left" w:pos="1062"/>
        </w:tabs>
        <w:ind w:left="1062" w:right="0" w:hanging="352"/>
        <w:jc w:val="both"/>
        <w:rPr>
          <w:sz w:val="28"/>
        </w:rPr>
      </w:pPr>
      <w:r>
        <w:rPr>
          <w:sz w:val="28"/>
        </w:rPr>
        <w:t>несоответствие</w:t>
      </w:r>
      <w:r>
        <w:rPr>
          <w:spacing w:val="44"/>
          <w:sz w:val="28"/>
        </w:rPr>
        <w:t xml:space="preserve"> </w:t>
      </w:r>
      <w:r>
        <w:rPr>
          <w:sz w:val="28"/>
        </w:rPr>
        <w:t>целям</w:t>
      </w:r>
      <w:r>
        <w:rPr>
          <w:spacing w:val="48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46"/>
          <w:sz w:val="28"/>
        </w:rPr>
        <w:t xml:space="preserve"> </w:t>
      </w:r>
      <w:r>
        <w:rPr>
          <w:sz w:val="28"/>
        </w:rPr>
        <w:t>субсидии,</w:t>
      </w:r>
      <w:r>
        <w:rPr>
          <w:spacing w:val="48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46"/>
          <w:sz w:val="28"/>
        </w:rPr>
        <w:t xml:space="preserve"> </w:t>
      </w:r>
      <w:r>
        <w:rPr>
          <w:sz w:val="28"/>
        </w:rPr>
        <w:t>в</w:t>
      </w:r>
      <w:r>
        <w:rPr>
          <w:spacing w:val="47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48"/>
          <w:sz w:val="28"/>
        </w:rPr>
        <w:t xml:space="preserve"> </w:t>
      </w:r>
      <w:r>
        <w:rPr>
          <w:spacing w:val="-4"/>
          <w:sz w:val="28"/>
        </w:rPr>
        <w:t>1.4.</w:t>
      </w:r>
    </w:p>
    <w:p w:rsidR="00DD1F57" w:rsidRDefault="0055204D">
      <w:pPr>
        <w:pStyle w:val="a3"/>
        <w:ind w:right="0" w:firstLine="0"/>
      </w:pPr>
      <w:r>
        <w:t xml:space="preserve">настоящего </w:t>
      </w:r>
      <w:r>
        <w:rPr>
          <w:spacing w:val="-2"/>
        </w:rPr>
        <w:t>Порядка.</w:t>
      </w:r>
    </w:p>
    <w:p w:rsidR="00DD1F57" w:rsidRDefault="0055204D">
      <w:pPr>
        <w:pStyle w:val="a4"/>
        <w:numPr>
          <w:ilvl w:val="1"/>
          <w:numId w:val="4"/>
        </w:numPr>
        <w:tabs>
          <w:tab w:val="left" w:pos="1203"/>
        </w:tabs>
        <w:ind w:firstLine="709"/>
        <w:jc w:val="both"/>
        <w:rPr>
          <w:sz w:val="28"/>
        </w:rPr>
      </w:pPr>
      <w:r>
        <w:rPr>
          <w:sz w:val="28"/>
        </w:rPr>
        <w:t>В случае принятия решения об отказе в предоставлении субсидии главный распорядитель</w:t>
      </w:r>
      <w:r>
        <w:rPr>
          <w:spacing w:val="40"/>
          <w:sz w:val="28"/>
        </w:rPr>
        <w:t xml:space="preserve"> </w:t>
      </w:r>
      <w:r>
        <w:rPr>
          <w:sz w:val="28"/>
        </w:rPr>
        <w:t>направляет</w:t>
      </w:r>
      <w:r>
        <w:rPr>
          <w:spacing w:val="-4"/>
          <w:sz w:val="28"/>
        </w:rPr>
        <w:t xml:space="preserve"> </w:t>
      </w:r>
      <w:r>
        <w:rPr>
          <w:sz w:val="28"/>
        </w:rPr>
        <w:t>получателю</w:t>
      </w:r>
      <w:r>
        <w:rPr>
          <w:spacing w:val="-4"/>
          <w:sz w:val="28"/>
        </w:rPr>
        <w:t xml:space="preserve"> </w:t>
      </w:r>
      <w:r>
        <w:rPr>
          <w:sz w:val="28"/>
        </w:rPr>
        <w:t>субсидии</w:t>
      </w:r>
      <w:r>
        <w:rPr>
          <w:spacing w:val="-4"/>
          <w:sz w:val="28"/>
        </w:rPr>
        <w:t xml:space="preserve"> </w:t>
      </w:r>
      <w:r>
        <w:rPr>
          <w:sz w:val="28"/>
        </w:rPr>
        <w:t>письменное</w:t>
      </w:r>
      <w:r>
        <w:rPr>
          <w:spacing w:val="-4"/>
          <w:sz w:val="28"/>
        </w:rPr>
        <w:t xml:space="preserve"> </w:t>
      </w:r>
      <w:r>
        <w:rPr>
          <w:sz w:val="28"/>
        </w:rPr>
        <w:t>уведомление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об</w:t>
      </w:r>
      <w:r>
        <w:rPr>
          <w:spacing w:val="-4"/>
          <w:sz w:val="28"/>
        </w:rPr>
        <w:t xml:space="preserve"> </w:t>
      </w:r>
      <w:r>
        <w:rPr>
          <w:sz w:val="28"/>
        </w:rPr>
        <w:t>отказе в предоставлении субсидии.</w:t>
      </w:r>
    </w:p>
    <w:p w:rsidR="00DD1F57" w:rsidRDefault="0055204D">
      <w:pPr>
        <w:pStyle w:val="a3"/>
      </w:pPr>
      <w:r>
        <w:t>В случае отказа в предоставлении субсидии получатель субсидии</w:t>
      </w:r>
      <w:r>
        <w:t xml:space="preserve"> имеет право повторно в течение 10 (десяти) рабочих дней со дня получения уведомления об отказе в предоставлении субсидии обратиться за предоставлением субсидии после устранения оснований, послуживших причиной отказа в предоставлении субсидии.</w:t>
      </w:r>
    </w:p>
    <w:p w:rsidR="00DD1F57" w:rsidRDefault="0055204D">
      <w:pPr>
        <w:pStyle w:val="a3"/>
        <w:ind w:right="136"/>
      </w:pPr>
      <w:r>
        <w:t>Повторное ра</w:t>
      </w:r>
      <w:r>
        <w:t>ссмотрение документов, представленных получателем субсидии, осуществляется главным распорядителем в порядке и сроки, установленные настоящим Порядком.</w:t>
      </w:r>
    </w:p>
    <w:p w:rsidR="00DD1F57" w:rsidRDefault="0055204D">
      <w:pPr>
        <w:pStyle w:val="a4"/>
        <w:numPr>
          <w:ilvl w:val="1"/>
          <w:numId w:val="4"/>
        </w:numPr>
        <w:tabs>
          <w:tab w:val="left" w:pos="1299"/>
        </w:tabs>
        <w:ind w:right="138" w:firstLine="709"/>
        <w:jc w:val="both"/>
        <w:rPr>
          <w:sz w:val="28"/>
        </w:rPr>
      </w:pPr>
      <w:r>
        <w:rPr>
          <w:sz w:val="28"/>
        </w:rPr>
        <w:t>Договор заключается по типовой форме, установленной финансовым органом муниципального образования.</w:t>
      </w:r>
    </w:p>
    <w:p w:rsidR="00DD1F57" w:rsidRDefault="0055204D">
      <w:pPr>
        <w:pStyle w:val="a4"/>
        <w:numPr>
          <w:ilvl w:val="1"/>
          <w:numId w:val="4"/>
        </w:numPr>
        <w:tabs>
          <w:tab w:val="left" w:pos="1317"/>
        </w:tabs>
        <w:ind w:firstLine="709"/>
        <w:jc w:val="both"/>
        <w:rPr>
          <w:sz w:val="28"/>
        </w:rPr>
      </w:pPr>
      <w:r>
        <w:rPr>
          <w:sz w:val="28"/>
        </w:rPr>
        <w:t>Получа</w:t>
      </w:r>
      <w:r>
        <w:rPr>
          <w:sz w:val="28"/>
        </w:rPr>
        <w:t>тель субсидии подписывает проект договора, полученный от главного распорядителя, не позднее 2 (двух) рабочих дней со дня его получения. В случае неподписания договора в установленные сроки получатель субсидии считается отказавшимся от получения субсидии</w:t>
      </w:r>
    </w:p>
    <w:p w:rsidR="00DD1F57" w:rsidRDefault="0055204D">
      <w:pPr>
        <w:pStyle w:val="a4"/>
        <w:numPr>
          <w:ilvl w:val="1"/>
          <w:numId w:val="4"/>
        </w:numPr>
        <w:tabs>
          <w:tab w:val="left" w:pos="1443"/>
        </w:tabs>
        <w:ind w:firstLine="709"/>
        <w:jc w:val="both"/>
        <w:rPr>
          <w:sz w:val="28"/>
        </w:rPr>
      </w:pPr>
      <w:r>
        <w:rPr>
          <w:sz w:val="28"/>
        </w:rPr>
        <w:t>До</w:t>
      </w:r>
      <w:r>
        <w:rPr>
          <w:sz w:val="28"/>
        </w:rPr>
        <w:t>говор должен содержать, в том числе условие о необходимости согласования новых условий договора или о расторжении договора при недостижении согласия по новым условиям договора в случае уменьшения</w:t>
      </w:r>
      <w:r>
        <w:rPr>
          <w:spacing w:val="80"/>
          <w:sz w:val="28"/>
        </w:rPr>
        <w:t xml:space="preserve"> </w:t>
      </w:r>
      <w:r>
        <w:rPr>
          <w:sz w:val="28"/>
        </w:rPr>
        <w:t>главному</w:t>
      </w:r>
      <w:r>
        <w:rPr>
          <w:spacing w:val="-2"/>
          <w:sz w:val="28"/>
        </w:rPr>
        <w:t xml:space="preserve"> </w:t>
      </w:r>
      <w:r>
        <w:rPr>
          <w:sz w:val="28"/>
        </w:rPr>
        <w:t>распорядителю</w:t>
      </w:r>
      <w:r>
        <w:rPr>
          <w:spacing w:val="40"/>
          <w:sz w:val="28"/>
        </w:rPr>
        <w:t xml:space="preserve"> </w:t>
      </w:r>
      <w:r>
        <w:rPr>
          <w:sz w:val="28"/>
        </w:rPr>
        <w:t>лимитов</w:t>
      </w:r>
      <w:r>
        <w:rPr>
          <w:spacing w:val="-2"/>
          <w:sz w:val="28"/>
        </w:rPr>
        <w:t xml:space="preserve"> </w:t>
      </w:r>
      <w:r>
        <w:rPr>
          <w:sz w:val="28"/>
        </w:rPr>
        <w:t>бюджетных</w:t>
      </w:r>
      <w:r>
        <w:rPr>
          <w:spacing w:val="-2"/>
          <w:sz w:val="28"/>
        </w:rPr>
        <w:t xml:space="preserve"> </w:t>
      </w:r>
      <w:r>
        <w:rPr>
          <w:sz w:val="28"/>
        </w:rPr>
        <w:t>обязательств,</w:t>
      </w:r>
      <w:r>
        <w:rPr>
          <w:spacing w:val="-2"/>
          <w:sz w:val="28"/>
        </w:rPr>
        <w:t xml:space="preserve"> </w:t>
      </w:r>
      <w:r>
        <w:rPr>
          <w:sz w:val="28"/>
        </w:rPr>
        <w:t>указа</w:t>
      </w:r>
      <w:r>
        <w:rPr>
          <w:sz w:val="28"/>
        </w:rPr>
        <w:t>нных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2"/>
          <w:sz w:val="28"/>
        </w:rPr>
        <w:t xml:space="preserve"> </w:t>
      </w:r>
      <w:r>
        <w:rPr>
          <w:sz w:val="28"/>
        </w:rPr>
        <w:t>1.5 настоящего Порядка, приводящего к невозможности предоставления субсидии в размере, определенном в договоре.</w:t>
      </w:r>
    </w:p>
    <w:p w:rsidR="00DD1F57" w:rsidRDefault="0055204D">
      <w:pPr>
        <w:pStyle w:val="a4"/>
        <w:numPr>
          <w:ilvl w:val="1"/>
          <w:numId w:val="4"/>
        </w:numPr>
        <w:tabs>
          <w:tab w:val="left" w:pos="1363"/>
        </w:tabs>
        <w:ind w:firstLine="709"/>
        <w:jc w:val="both"/>
        <w:rPr>
          <w:sz w:val="28"/>
        </w:rPr>
      </w:pPr>
      <w:r>
        <w:rPr>
          <w:sz w:val="28"/>
        </w:rPr>
        <w:t>Субсидия перечисляется получателю субсидии на основании договора о предоставлении субсидии в течение 10 (десяти) рабочих дней со дня принятия решения о предоставлении субсидии в объеме, указанном в договоре, на расчетный или корреспондентский счет, открыты</w:t>
      </w:r>
      <w:r>
        <w:rPr>
          <w:sz w:val="28"/>
        </w:rPr>
        <w:t>й получателем субсидии в учреждениях Центрального банка Российской Федерации или кредитных организациях, если иное не установлено законодательством Российской Федерации.</w:t>
      </w:r>
    </w:p>
    <w:p w:rsidR="00DD1F57" w:rsidRDefault="0055204D">
      <w:pPr>
        <w:pStyle w:val="a4"/>
        <w:numPr>
          <w:ilvl w:val="1"/>
          <w:numId w:val="4"/>
        </w:numPr>
        <w:tabs>
          <w:tab w:val="left" w:pos="1420"/>
        </w:tabs>
        <w:ind w:right="136" w:firstLine="709"/>
        <w:jc w:val="both"/>
        <w:rPr>
          <w:sz w:val="28"/>
        </w:rPr>
      </w:pPr>
      <w:r>
        <w:rPr>
          <w:sz w:val="28"/>
        </w:rPr>
        <w:t>При реорганизации получателя субсидии, являющегося юридическим лицом, в форме слияния,</w:t>
      </w:r>
      <w:r>
        <w:rPr>
          <w:sz w:val="28"/>
        </w:rPr>
        <w:t xml:space="preserve"> присоединения или преобразования в договор вносятся изменения путем заключения дополнительного соглашения к договору в части перемены лица в обязательстве с указанием юридического лица, являющегося </w:t>
      </w:r>
      <w:r>
        <w:rPr>
          <w:spacing w:val="-2"/>
          <w:sz w:val="28"/>
        </w:rPr>
        <w:t>правопреемником.</w:t>
      </w:r>
    </w:p>
    <w:p w:rsidR="00DD1F57" w:rsidRDefault="0055204D">
      <w:pPr>
        <w:pStyle w:val="a4"/>
        <w:numPr>
          <w:ilvl w:val="1"/>
          <w:numId w:val="4"/>
        </w:numPr>
        <w:tabs>
          <w:tab w:val="left" w:pos="1420"/>
        </w:tabs>
        <w:ind w:firstLine="709"/>
        <w:jc w:val="both"/>
        <w:rPr>
          <w:sz w:val="28"/>
        </w:rPr>
      </w:pPr>
      <w:r>
        <w:rPr>
          <w:sz w:val="28"/>
        </w:rPr>
        <w:t>При реорганизации получателя субсидии, я</w:t>
      </w:r>
      <w:r>
        <w:rPr>
          <w:sz w:val="28"/>
        </w:rPr>
        <w:t>вляющегося юридическим лицом, в форме разделения, выделения, а также при ликвидации получателя субсидии</w:t>
      </w:r>
      <w:r>
        <w:rPr>
          <w:spacing w:val="77"/>
          <w:w w:val="150"/>
          <w:sz w:val="28"/>
        </w:rPr>
        <w:t xml:space="preserve"> </w:t>
      </w:r>
      <w:r>
        <w:rPr>
          <w:sz w:val="28"/>
        </w:rPr>
        <w:t>договор</w:t>
      </w:r>
      <w:r>
        <w:rPr>
          <w:spacing w:val="77"/>
          <w:w w:val="150"/>
          <w:sz w:val="28"/>
        </w:rPr>
        <w:t xml:space="preserve"> </w:t>
      </w:r>
      <w:r>
        <w:rPr>
          <w:sz w:val="28"/>
        </w:rPr>
        <w:t>расторгается</w:t>
      </w:r>
      <w:r>
        <w:rPr>
          <w:spacing w:val="77"/>
          <w:w w:val="150"/>
          <w:sz w:val="28"/>
        </w:rPr>
        <w:t xml:space="preserve"> </w:t>
      </w:r>
      <w:r>
        <w:rPr>
          <w:sz w:val="28"/>
        </w:rPr>
        <w:t>с</w:t>
      </w:r>
      <w:r>
        <w:rPr>
          <w:spacing w:val="77"/>
          <w:w w:val="150"/>
          <w:sz w:val="28"/>
        </w:rPr>
        <w:t xml:space="preserve"> </w:t>
      </w:r>
      <w:r>
        <w:rPr>
          <w:sz w:val="28"/>
        </w:rPr>
        <w:t>формированием</w:t>
      </w:r>
      <w:r>
        <w:rPr>
          <w:spacing w:val="77"/>
          <w:w w:val="150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77"/>
          <w:w w:val="150"/>
          <w:sz w:val="28"/>
        </w:rPr>
        <w:t xml:space="preserve"> </w:t>
      </w:r>
      <w:r>
        <w:rPr>
          <w:sz w:val="28"/>
        </w:rPr>
        <w:t>о</w:t>
      </w:r>
      <w:r>
        <w:rPr>
          <w:spacing w:val="77"/>
          <w:w w:val="150"/>
          <w:sz w:val="28"/>
        </w:rPr>
        <w:t xml:space="preserve"> </w:t>
      </w:r>
      <w:r>
        <w:rPr>
          <w:sz w:val="28"/>
        </w:rPr>
        <w:t>расторжении</w:t>
      </w:r>
    </w:p>
    <w:p w:rsidR="00DD1F57" w:rsidRDefault="00DD1F57">
      <w:pPr>
        <w:pStyle w:val="a4"/>
        <w:rPr>
          <w:sz w:val="28"/>
        </w:rPr>
        <w:sectPr w:rsidR="00DD1F57">
          <w:pgSz w:w="11910" w:h="16840"/>
          <w:pgMar w:top="1040" w:right="425" w:bottom="280" w:left="1133" w:header="720" w:footer="720" w:gutter="0"/>
          <w:cols w:space="720"/>
        </w:sectPr>
      </w:pPr>
    </w:p>
    <w:p w:rsidR="00DD1F57" w:rsidRDefault="0055204D">
      <w:pPr>
        <w:pStyle w:val="a3"/>
        <w:spacing w:before="76"/>
        <w:ind w:firstLine="0"/>
      </w:pPr>
      <w:r>
        <w:t>договора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одностороннем</w:t>
      </w:r>
      <w:r>
        <w:rPr>
          <w:spacing w:val="-2"/>
        </w:rPr>
        <w:t xml:space="preserve"> </w:t>
      </w:r>
      <w:r>
        <w:t>порядке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акта</w:t>
      </w:r>
      <w:r>
        <w:rPr>
          <w:spacing w:val="-2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исполнении</w:t>
      </w:r>
      <w:r>
        <w:rPr>
          <w:spacing w:val="-2"/>
        </w:rPr>
        <w:t xml:space="preserve"> </w:t>
      </w:r>
      <w:r>
        <w:t>обязательств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договору</w:t>
      </w:r>
      <w:r>
        <w:rPr>
          <w:spacing w:val="-2"/>
        </w:rPr>
        <w:t xml:space="preserve"> </w:t>
      </w:r>
      <w:r>
        <w:t>с отражением информации о неисполненных получателем субсидии обязательствах, источником финансового обеспечения которых является субсидия, и возврате неисполненного остатка субсидии в городской бюджет.</w:t>
      </w:r>
    </w:p>
    <w:p w:rsidR="00DD1F57" w:rsidRDefault="0055204D">
      <w:pPr>
        <w:pStyle w:val="a4"/>
        <w:numPr>
          <w:ilvl w:val="1"/>
          <w:numId w:val="4"/>
        </w:numPr>
        <w:tabs>
          <w:tab w:val="left" w:pos="1362"/>
        </w:tabs>
        <w:ind w:firstLine="709"/>
        <w:jc w:val="both"/>
        <w:rPr>
          <w:sz w:val="28"/>
        </w:rPr>
      </w:pPr>
      <w:r>
        <w:rPr>
          <w:sz w:val="28"/>
        </w:rPr>
        <w:t xml:space="preserve">Результатом предоставления субсидии является </w:t>
      </w:r>
      <w:r>
        <w:rPr>
          <w:sz w:val="28"/>
        </w:rPr>
        <w:t>снижение просроченной кредиторской задолженности в размере предоставленной субсидии.</w:t>
      </w:r>
    </w:p>
    <w:p w:rsidR="00DD1F57" w:rsidRDefault="00DD1F57">
      <w:pPr>
        <w:pStyle w:val="a3"/>
        <w:ind w:left="0" w:right="0" w:firstLine="0"/>
        <w:jc w:val="left"/>
      </w:pPr>
    </w:p>
    <w:p w:rsidR="00DD1F57" w:rsidRDefault="0055204D">
      <w:pPr>
        <w:pStyle w:val="a4"/>
        <w:numPr>
          <w:ilvl w:val="0"/>
          <w:numId w:val="4"/>
        </w:numPr>
        <w:tabs>
          <w:tab w:val="left" w:pos="3980"/>
        </w:tabs>
        <w:ind w:left="3980" w:right="0" w:hanging="280"/>
        <w:jc w:val="both"/>
        <w:rPr>
          <w:b/>
          <w:sz w:val="28"/>
        </w:rPr>
      </w:pPr>
      <w:r>
        <w:rPr>
          <w:b/>
          <w:sz w:val="28"/>
        </w:rPr>
        <w:t>Требования к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отчетности</w:t>
      </w:r>
    </w:p>
    <w:p w:rsidR="00DD1F57" w:rsidRDefault="0055204D">
      <w:pPr>
        <w:pStyle w:val="a4"/>
        <w:numPr>
          <w:ilvl w:val="1"/>
          <w:numId w:val="4"/>
        </w:numPr>
        <w:tabs>
          <w:tab w:val="left" w:pos="1200"/>
        </w:tabs>
        <w:ind w:firstLine="709"/>
        <w:jc w:val="both"/>
        <w:rPr>
          <w:sz w:val="28"/>
        </w:rPr>
      </w:pPr>
      <w:r>
        <w:rPr>
          <w:sz w:val="28"/>
        </w:rPr>
        <w:t>Получатель</w:t>
      </w:r>
      <w:r>
        <w:rPr>
          <w:spacing w:val="-3"/>
          <w:sz w:val="28"/>
        </w:rPr>
        <w:t xml:space="preserve"> </w:t>
      </w:r>
      <w:r>
        <w:rPr>
          <w:sz w:val="28"/>
        </w:rPr>
        <w:t>субсидии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10</w:t>
      </w:r>
      <w:r>
        <w:rPr>
          <w:spacing w:val="-3"/>
          <w:sz w:val="28"/>
        </w:rPr>
        <w:t xml:space="preserve"> </w:t>
      </w:r>
      <w:r>
        <w:rPr>
          <w:sz w:val="28"/>
        </w:rPr>
        <w:t>(десяти)</w:t>
      </w:r>
      <w:r>
        <w:rPr>
          <w:spacing w:val="-3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-3"/>
          <w:sz w:val="28"/>
        </w:rPr>
        <w:t xml:space="preserve"> </w:t>
      </w:r>
      <w:r>
        <w:rPr>
          <w:sz w:val="28"/>
        </w:rPr>
        <w:t>дней</w:t>
      </w:r>
      <w:r>
        <w:rPr>
          <w:spacing w:val="-3"/>
          <w:sz w:val="28"/>
        </w:rPr>
        <w:t xml:space="preserve"> </w:t>
      </w:r>
      <w:r>
        <w:rPr>
          <w:sz w:val="28"/>
        </w:rPr>
        <w:t>после</w:t>
      </w:r>
      <w:r>
        <w:rPr>
          <w:spacing w:val="-3"/>
          <w:sz w:val="28"/>
        </w:rPr>
        <w:t xml:space="preserve"> </w:t>
      </w:r>
      <w:r>
        <w:rPr>
          <w:sz w:val="28"/>
        </w:rPr>
        <w:t>погашения просроченной кредиторской задолженности за счет средств субсидии представля</w:t>
      </w:r>
      <w:r>
        <w:rPr>
          <w:sz w:val="28"/>
        </w:rPr>
        <w:t>ет главному распорядителю:</w:t>
      </w:r>
    </w:p>
    <w:p w:rsidR="00DD1F57" w:rsidRDefault="0055204D">
      <w:pPr>
        <w:pStyle w:val="a4"/>
        <w:numPr>
          <w:ilvl w:val="0"/>
          <w:numId w:val="1"/>
        </w:numPr>
        <w:tabs>
          <w:tab w:val="left" w:pos="1013"/>
        </w:tabs>
        <w:ind w:right="0" w:hanging="303"/>
        <w:jc w:val="both"/>
        <w:rPr>
          <w:sz w:val="28"/>
        </w:rPr>
      </w:pPr>
      <w:r>
        <w:rPr>
          <w:sz w:val="28"/>
        </w:rPr>
        <w:t>отчет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фактическом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использовании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предоставленной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субсидии.</w:t>
      </w:r>
    </w:p>
    <w:p w:rsidR="00DD1F57" w:rsidRDefault="0055204D">
      <w:pPr>
        <w:pStyle w:val="a3"/>
      </w:pPr>
      <w:r>
        <w:t>К отчету в обязательном порядке прилагаются документы или заверенные надлежащим</w:t>
      </w:r>
      <w:r>
        <w:rPr>
          <w:spacing w:val="-4"/>
        </w:rPr>
        <w:t xml:space="preserve"> </w:t>
      </w:r>
      <w:r>
        <w:t>образом</w:t>
      </w:r>
      <w:r>
        <w:rPr>
          <w:spacing w:val="-4"/>
        </w:rPr>
        <w:t xml:space="preserve"> </w:t>
      </w:r>
      <w:r>
        <w:t>копии</w:t>
      </w:r>
      <w:r>
        <w:rPr>
          <w:spacing w:val="-4"/>
        </w:rPr>
        <w:t xml:space="preserve"> </w:t>
      </w:r>
      <w:r>
        <w:t>этих</w:t>
      </w:r>
      <w:r>
        <w:rPr>
          <w:spacing w:val="-4"/>
        </w:rPr>
        <w:t xml:space="preserve"> </w:t>
      </w:r>
      <w:r>
        <w:t>документов,</w:t>
      </w:r>
      <w:r>
        <w:rPr>
          <w:spacing w:val="-4"/>
        </w:rPr>
        <w:t xml:space="preserve"> </w:t>
      </w:r>
      <w:r>
        <w:t>подтверждающие</w:t>
      </w:r>
      <w:r>
        <w:rPr>
          <w:spacing w:val="-4"/>
        </w:rPr>
        <w:t xml:space="preserve"> </w:t>
      </w:r>
      <w:r>
        <w:t>расходы</w:t>
      </w:r>
      <w:r>
        <w:rPr>
          <w:spacing w:val="-4"/>
        </w:rPr>
        <w:t xml:space="preserve"> </w:t>
      </w:r>
      <w:r>
        <w:t xml:space="preserve">получателя </w:t>
      </w:r>
      <w:r>
        <w:rPr>
          <w:spacing w:val="-2"/>
        </w:rPr>
        <w:t>субсидии;</w:t>
      </w:r>
    </w:p>
    <w:p w:rsidR="00DD1F57" w:rsidRDefault="0055204D">
      <w:pPr>
        <w:pStyle w:val="a4"/>
        <w:numPr>
          <w:ilvl w:val="0"/>
          <w:numId w:val="1"/>
        </w:numPr>
        <w:tabs>
          <w:tab w:val="left" w:pos="1013"/>
        </w:tabs>
        <w:ind w:left="710" w:right="1068" w:firstLine="0"/>
        <w:jc w:val="both"/>
        <w:rPr>
          <w:sz w:val="28"/>
        </w:rPr>
      </w:pPr>
      <w:r>
        <w:rPr>
          <w:sz w:val="28"/>
        </w:rPr>
        <w:t>отчет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достижении</w:t>
      </w:r>
      <w:r>
        <w:rPr>
          <w:spacing w:val="-7"/>
          <w:sz w:val="28"/>
        </w:rPr>
        <w:t xml:space="preserve"> </w:t>
      </w:r>
      <w:r>
        <w:rPr>
          <w:sz w:val="28"/>
        </w:rPr>
        <w:t>значений</w:t>
      </w:r>
      <w:r>
        <w:rPr>
          <w:spacing w:val="-7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субсидии. Формы отчетов определяются в договоре о предоставлении субсидии.</w:t>
      </w:r>
    </w:p>
    <w:p w:rsidR="00DD1F57" w:rsidRDefault="0055204D">
      <w:pPr>
        <w:pStyle w:val="a4"/>
        <w:numPr>
          <w:ilvl w:val="1"/>
          <w:numId w:val="4"/>
        </w:numPr>
        <w:tabs>
          <w:tab w:val="left" w:pos="1201"/>
        </w:tabs>
        <w:ind w:firstLine="709"/>
        <w:jc w:val="both"/>
        <w:rPr>
          <w:sz w:val="28"/>
        </w:rPr>
      </w:pPr>
      <w:r>
        <w:rPr>
          <w:sz w:val="28"/>
        </w:rPr>
        <w:t>Главный</w:t>
      </w:r>
      <w:r>
        <w:rPr>
          <w:spacing w:val="-1"/>
          <w:sz w:val="28"/>
        </w:rPr>
        <w:t xml:space="preserve"> </w:t>
      </w:r>
      <w:r>
        <w:rPr>
          <w:sz w:val="28"/>
        </w:rPr>
        <w:t>распорядитель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3</w:t>
      </w:r>
      <w:r>
        <w:rPr>
          <w:spacing w:val="-2"/>
          <w:sz w:val="28"/>
        </w:rPr>
        <w:t xml:space="preserve"> </w:t>
      </w:r>
      <w:r>
        <w:rPr>
          <w:sz w:val="28"/>
        </w:rPr>
        <w:t>(трех)</w:t>
      </w:r>
      <w:r>
        <w:rPr>
          <w:spacing w:val="-2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-2"/>
          <w:sz w:val="28"/>
        </w:rPr>
        <w:t xml:space="preserve"> </w:t>
      </w:r>
      <w:r>
        <w:rPr>
          <w:sz w:val="28"/>
        </w:rPr>
        <w:t>дней</w:t>
      </w:r>
      <w:r>
        <w:rPr>
          <w:spacing w:val="-2"/>
          <w:sz w:val="28"/>
        </w:rPr>
        <w:t xml:space="preserve"> </w:t>
      </w:r>
      <w:r>
        <w:rPr>
          <w:sz w:val="28"/>
        </w:rPr>
        <w:t>со</w:t>
      </w:r>
      <w:r>
        <w:rPr>
          <w:spacing w:val="-2"/>
          <w:sz w:val="28"/>
        </w:rPr>
        <w:t xml:space="preserve"> </w:t>
      </w:r>
      <w:r>
        <w:rPr>
          <w:sz w:val="28"/>
        </w:rPr>
        <w:t>дня</w:t>
      </w:r>
      <w:r>
        <w:rPr>
          <w:spacing w:val="-2"/>
          <w:sz w:val="28"/>
        </w:rPr>
        <w:t xml:space="preserve"> </w:t>
      </w:r>
      <w:r>
        <w:rPr>
          <w:sz w:val="28"/>
        </w:rPr>
        <w:t>получения отчетов, предусмотренных пунктом 3.1 настоящего Порядка, осущес</w:t>
      </w:r>
      <w:r>
        <w:rPr>
          <w:sz w:val="28"/>
        </w:rPr>
        <w:t xml:space="preserve">твляет их </w:t>
      </w:r>
      <w:r>
        <w:rPr>
          <w:spacing w:val="-2"/>
          <w:sz w:val="28"/>
        </w:rPr>
        <w:t>проверку.</w:t>
      </w:r>
    </w:p>
    <w:p w:rsidR="00DD1F57" w:rsidRDefault="0055204D">
      <w:pPr>
        <w:pStyle w:val="a4"/>
        <w:numPr>
          <w:ilvl w:val="1"/>
          <w:numId w:val="4"/>
        </w:numPr>
        <w:tabs>
          <w:tab w:val="left" w:pos="1368"/>
        </w:tabs>
        <w:ind w:right="136" w:firstLine="709"/>
        <w:jc w:val="both"/>
        <w:rPr>
          <w:sz w:val="28"/>
        </w:rPr>
      </w:pPr>
      <w:r>
        <w:rPr>
          <w:sz w:val="28"/>
        </w:rPr>
        <w:t>В случаях обнаружения ошибок и (или) несоответствия отчетов установленным формам, отчеты возвращаются получателю субсидии на доработку с указанием причин возврата.</w:t>
      </w:r>
    </w:p>
    <w:p w:rsidR="00DD1F57" w:rsidRDefault="0055204D">
      <w:pPr>
        <w:pStyle w:val="a3"/>
        <w:ind w:right="139"/>
      </w:pPr>
      <w:r>
        <w:t>Срок доработки отчетов не может превышать 3 (трех) рабочих дней со дня и</w:t>
      </w:r>
      <w:r>
        <w:t xml:space="preserve">х </w:t>
      </w:r>
      <w:r>
        <w:rPr>
          <w:spacing w:val="-2"/>
        </w:rPr>
        <w:t>возврата.</w:t>
      </w:r>
    </w:p>
    <w:p w:rsidR="00DD1F57" w:rsidRDefault="00DD1F57">
      <w:pPr>
        <w:pStyle w:val="a3"/>
        <w:ind w:left="0" w:right="0" w:firstLine="0"/>
        <w:jc w:val="left"/>
      </w:pPr>
    </w:p>
    <w:p w:rsidR="00DD1F57" w:rsidRDefault="0055204D">
      <w:pPr>
        <w:pStyle w:val="a4"/>
        <w:numPr>
          <w:ilvl w:val="0"/>
          <w:numId w:val="4"/>
        </w:numPr>
        <w:tabs>
          <w:tab w:val="left" w:pos="1611"/>
          <w:tab w:val="left" w:pos="2601"/>
        </w:tabs>
        <w:ind w:left="2601" w:right="1469" w:hanging="1270"/>
        <w:jc w:val="both"/>
        <w:rPr>
          <w:b/>
          <w:sz w:val="28"/>
        </w:rPr>
      </w:pPr>
      <w:r>
        <w:rPr>
          <w:b/>
          <w:sz w:val="28"/>
        </w:rPr>
        <w:t>Осуществление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контроля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(мониторинга)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соблюдением условий и порядка предоставления субсидии</w:t>
      </w:r>
    </w:p>
    <w:p w:rsidR="00DD1F57" w:rsidRDefault="0055204D">
      <w:pPr>
        <w:ind w:left="3208"/>
        <w:jc w:val="both"/>
        <w:rPr>
          <w:b/>
          <w:sz w:val="28"/>
        </w:rPr>
      </w:pP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ответственность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их</w:t>
      </w:r>
      <w:r>
        <w:rPr>
          <w:b/>
          <w:spacing w:val="-2"/>
          <w:sz w:val="28"/>
        </w:rPr>
        <w:t xml:space="preserve"> нарушение</w:t>
      </w:r>
    </w:p>
    <w:p w:rsidR="00DD1F57" w:rsidRDefault="0055204D">
      <w:pPr>
        <w:pStyle w:val="a4"/>
        <w:numPr>
          <w:ilvl w:val="1"/>
          <w:numId w:val="4"/>
        </w:numPr>
        <w:tabs>
          <w:tab w:val="left" w:pos="1266"/>
        </w:tabs>
        <w:ind w:firstLine="708"/>
        <w:jc w:val="both"/>
        <w:rPr>
          <w:sz w:val="28"/>
        </w:rPr>
      </w:pPr>
      <w:r>
        <w:rPr>
          <w:sz w:val="28"/>
        </w:rPr>
        <w:t>Главный распорядитель осуществляет проверку соблюдения условий и порядка предоставления получателю субсидии, в том числе в части достижения результатов предоставления субсидии.</w:t>
      </w:r>
    </w:p>
    <w:p w:rsidR="00DD1F57" w:rsidRDefault="0055204D">
      <w:pPr>
        <w:pStyle w:val="a3"/>
        <w:ind w:right="138"/>
      </w:pPr>
      <w:r>
        <w:t>Органами муниципального финансового контроля осуществляются проверки соблюдения</w:t>
      </w:r>
      <w:r>
        <w:t xml:space="preserve"> условий и порядка предоставления получателю субсидии в соответствии</w:t>
      </w:r>
      <w:r>
        <w:rPr>
          <w:spacing w:val="-2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статьями</w:t>
      </w:r>
      <w:r>
        <w:rPr>
          <w:spacing w:val="-2"/>
        </w:rPr>
        <w:t xml:space="preserve"> </w:t>
      </w:r>
      <w:r>
        <w:t>268.1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269.2</w:t>
      </w:r>
      <w:r>
        <w:rPr>
          <w:spacing w:val="-1"/>
        </w:rPr>
        <w:t xml:space="preserve"> </w:t>
      </w:r>
      <w:r>
        <w:t>Бюджетного</w:t>
      </w:r>
      <w:r>
        <w:rPr>
          <w:spacing w:val="-1"/>
        </w:rPr>
        <w:t xml:space="preserve"> </w:t>
      </w:r>
      <w:r>
        <w:t>кодекса</w:t>
      </w:r>
      <w:r>
        <w:rPr>
          <w:spacing w:val="-1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Федерации.</w:t>
      </w:r>
    </w:p>
    <w:p w:rsidR="00DD1F57" w:rsidRDefault="0055204D">
      <w:pPr>
        <w:pStyle w:val="a4"/>
        <w:numPr>
          <w:ilvl w:val="1"/>
          <w:numId w:val="4"/>
        </w:numPr>
        <w:tabs>
          <w:tab w:val="left" w:pos="1301"/>
        </w:tabs>
        <w:ind w:firstLine="709"/>
        <w:jc w:val="both"/>
        <w:rPr>
          <w:sz w:val="28"/>
        </w:rPr>
      </w:pPr>
      <w:r>
        <w:rPr>
          <w:sz w:val="28"/>
        </w:rPr>
        <w:t>Главный распорядитель проводит мониторинг достижения результата предоставления субсидии исходя из достижения значения ре</w:t>
      </w:r>
      <w:r>
        <w:rPr>
          <w:sz w:val="28"/>
        </w:rPr>
        <w:t>зультата предоставления субсидии, определенного соглашением, и событий, отражающих факт завершения соответствующего мероприятия по получению результата предоставления субсидии (контрольная точка), в порядке и по формам, которые установлены Министерством фи</w:t>
      </w:r>
      <w:r>
        <w:rPr>
          <w:sz w:val="28"/>
        </w:rPr>
        <w:t>нансов Российской Федерации.</w:t>
      </w:r>
    </w:p>
    <w:p w:rsidR="00DD1F57" w:rsidRDefault="0055204D">
      <w:pPr>
        <w:pStyle w:val="a4"/>
        <w:numPr>
          <w:ilvl w:val="1"/>
          <w:numId w:val="4"/>
        </w:numPr>
        <w:tabs>
          <w:tab w:val="left" w:pos="1310"/>
        </w:tabs>
        <w:ind w:right="136" w:firstLine="709"/>
        <w:jc w:val="both"/>
        <w:rPr>
          <w:sz w:val="28"/>
        </w:rPr>
      </w:pPr>
      <w:r>
        <w:rPr>
          <w:sz w:val="28"/>
        </w:rPr>
        <w:t>В случае нарушения получателем субсидии условий предоставления субсидии, выявленного, в том числе по фактам проверок, проведенных главным распорядителем и органами муниципального финансового контроля, а также в случае недостижения значений результатов пред</w:t>
      </w:r>
      <w:r>
        <w:rPr>
          <w:sz w:val="28"/>
        </w:rPr>
        <w:t>оставления субсидии, средства субсидии подлежат возврату в городской бюджет на основании направленного получателю</w:t>
      </w:r>
      <w:r>
        <w:rPr>
          <w:spacing w:val="9"/>
          <w:sz w:val="28"/>
        </w:rPr>
        <w:t xml:space="preserve"> </w:t>
      </w:r>
      <w:r>
        <w:rPr>
          <w:sz w:val="28"/>
        </w:rPr>
        <w:t>субсидии</w:t>
      </w:r>
      <w:r>
        <w:rPr>
          <w:spacing w:val="10"/>
          <w:sz w:val="28"/>
        </w:rPr>
        <w:t xml:space="preserve"> </w:t>
      </w:r>
      <w:r>
        <w:rPr>
          <w:sz w:val="28"/>
        </w:rPr>
        <w:t>главным</w:t>
      </w:r>
      <w:r>
        <w:rPr>
          <w:spacing w:val="9"/>
          <w:sz w:val="28"/>
        </w:rPr>
        <w:t xml:space="preserve"> </w:t>
      </w:r>
      <w:r>
        <w:rPr>
          <w:sz w:val="28"/>
        </w:rPr>
        <w:t>распорядителем</w:t>
      </w:r>
      <w:r>
        <w:rPr>
          <w:spacing w:val="8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0"/>
          <w:sz w:val="28"/>
        </w:rPr>
        <w:t xml:space="preserve"> </w:t>
      </w:r>
      <w:r>
        <w:rPr>
          <w:sz w:val="28"/>
        </w:rPr>
        <w:t>в</w:t>
      </w:r>
      <w:r>
        <w:rPr>
          <w:spacing w:val="9"/>
          <w:sz w:val="28"/>
        </w:rPr>
        <w:t xml:space="preserve"> </w:t>
      </w:r>
      <w:r>
        <w:rPr>
          <w:sz w:val="28"/>
        </w:rPr>
        <w:t>срок,</w:t>
      </w:r>
      <w:r>
        <w:rPr>
          <w:spacing w:val="10"/>
          <w:sz w:val="28"/>
        </w:rPr>
        <w:t xml:space="preserve"> </w:t>
      </w:r>
      <w:r>
        <w:rPr>
          <w:spacing w:val="-2"/>
          <w:sz w:val="28"/>
        </w:rPr>
        <w:t>установленный</w:t>
      </w:r>
    </w:p>
    <w:p w:rsidR="00DD1F57" w:rsidRDefault="00DD1F57">
      <w:pPr>
        <w:pStyle w:val="a4"/>
        <w:rPr>
          <w:sz w:val="28"/>
        </w:rPr>
        <w:sectPr w:rsidR="00DD1F57">
          <w:pgSz w:w="11910" w:h="16840"/>
          <w:pgMar w:top="1040" w:right="425" w:bottom="280" w:left="1133" w:header="720" w:footer="720" w:gutter="0"/>
          <w:cols w:space="720"/>
        </w:sectPr>
      </w:pPr>
    </w:p>
    <w:p w:rsidR="00DD1F57" w:rsidRDefault="0055204D">
      <w:pPr>
        <w:pStyle w:val="a3"/>
        <w:spacing w:before="76"/>
        <w:ind w:right="0" w:firstLine="0"/>
      </w:pPr>
      <w:r>
        <w:t xml:space="preserve">пунктом 4.4. настоящего </w:t>
      </w:r>
      <w:r>
        <w:rPr>
          <w:spacing w:val="-2"/>
        </w:rPr>
        <w:t>Порядка.</w:t>
      </w:r>
    </w:p>
    <w:p w:rsidR="00DD1F57" w:rsidRDefault="0055204D">
      <w:pPr>
        <w:pStyle w:val="a4"/>
        <w:numPr>
          <w:ilvl w:val="1"/>
          <w:numId w:val="4"/>
        </w:numPr>
        <w:tabs>
          <w:tab w:val="left" w:pos="1205"/>
        </w:tabs>
        <w:ind w:firstLine="709"/>
        <w:jc w:val="both"/>
        <w:rPr>
          <w:sz w:val="28"/>
        </w:rPr>
      </w:pPr>
      <w:r>
        <w:rPr>
          <w:sz w:val="28"/>
        </w:rPr>
        <w:t>Главный распорядитель в течен</w:t>
      </w:r>
      <w:r>
        <w:rPr>
          <w:sz w:val="28"/>
        </w:rPr>
        <w:t>ие 5 (пяти) рабочих дней со дня выявления обстоятельств, послуживших основаниями для возврата субсидии, направляет получателю субсидии письменное уведомление о возврате субсидии с указанием оснований для возврата субсидии.</w:t>
      </w:r>
    </w:p>
    <w:p w:rsidR="00DD1F57" w:rsidRDefault="0055204D">
      <w:pPr>
        <w:pStyle w:val="a4"/>
        <w:numPr>
          <w:ilvl w:val="1"/>
          <w:numId w:val="4"/>
        </w:numPr>
        <w:tabs>
          <w:tab w:val="left" w:pos="1265"/>
        </w:tabs>
        <w:ind w:firstLine="709"/>
        <w:jc w:val="both"/>
        <w:rPr>
          <w:sz w:val="28"/>
        </w:rPr>
      </w:pPr>
      <w:r>
        <w:rPr>
          <w:sz w:val="28"/>
        </w:rPr>
        <w:t>Возврат денежных средств, предусм</w:t>
      </w:r>
      <w:r>
        <w:rPr>
          <w:sz w:val="28"/>
        </w:rPr>
        <w:t>отренных в пункте 4.3 настоящего Порядка,</w:t>
      </w:r>
      <w:r>
        <w:rPr>
          <w:spacing w:val="-2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2"/>
          <w:sz w:val="28"/>
        </w:rPr>
        <w:t xml:space="preserve"> </w:t>
      </w:r>
      <w:r>
        <w:rPr>
          <w:sz w:val="28"/>
        </w:rPr>
        <w:t>получателем</w:t>
      </w:r>
      <w:r>
        <w:rPr>
          <w:spacing w:val="-2"/>
          <w:sz w:val="28"/>
        </w:rPr>
        <w:t xml:space="preserve"> </w:t>
      </w:r>
      <w:r>
        <w:rPr>
          <w:sz w:val="28"/>
        </w:rPr>
        <w:t>субсидии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10</w:t>
      </w:r>
      <w:r>
        <w:rPr>
          <w:spacing w:val="-2"/>
          <w:sz w:val="28"/>
        </w:rPr>
        <w:t xml:space="preserve"> </w:t>
      </w:r>
      <w:r>
        <w:rPr>
          <w:sz w:val="28"/>
        </w:rPr>
        <w:t>(десяти)</w:t>
      </w:r>
      <w:r>
        <w:rPr>
          <w:spacing w:val="-2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40"/>
          <w:sz w:val="28"/>
        </w:rPr>
        <w:t xml:space="preserve"> </w:t>
      </w:r>
      <w:r>
        <w:rPr>
          <w:sz w:val="28"/>
        </w:rPr>
        <w:t>дней со дня получения уведомления главного распорядителя о возврате субсидии.</w:t>
      </w:r>
    </w:p>
    <w:p w:rsidR="00DD1F57" w:rsidRDefault="0055204D">
      <w:pPr>
        <w:pStyle w:val="a4"/>
        <w:numPr>
          <w:ilvl w:val="1"/>
          <w:numId w:val="4"/>
        </w:numPr>
        <w:tabs>
          <w:tab w:val="left" w:pos="1249"/>
        </w:tabs>
        <w:ind w:firstLine="709"/>
        <w:jc w:val="both"/>
        <w:rPr>
          <w:sz w:val="28"/>
        </w:rPr>
      </w:pPr>
      <w:r>
        <w:rPr>
          <w:sz w:val="28"/>
        </w:rPr>
        <w:t>В случае неисполнения получателем субсидии обязанности по возврату сре</w:t>
      </w:r>
      <w:r>
        <w:rPr>
          <w:sz w:val="28"/>
        </w:rPr>
        <w:t>дств в городской бюджет в порядке и сроки, установленные настоящим Порядком, их взыскание осуществляется в соответствии с действующим законодательством Российской Федерации.</w:t>
      </w:r>
    </w:p>
    <w:p w:rsidR="00DD1F57" w:rsidRDefault="00DD1F57">
      <w:pPr>
        <w:pStyle w:val="a4"/>
        <w:rPr>
          <w:sz w:val="28"/>
        </w:rPr>
        <w:sectPr w:rsidR="00DD1F57">
          <w:pgSz w:w="11910" w:h="16840"/>
          <w:pgMar w:top="1040" w:right="425" w:bottom="280" w:left="1133" w:header="720" w:footer="720" w:gutter="0"/>
          <w:cols w:space="720"/>
        </w:sectPr>
      </w:pPr>
    </w:p>
    <w:p w:rsidR="00DD1F57" w:rsidRDefault="0055204D">
      <w:pPr>
        <w:pStyle w:val="a3"/>
        <w:spacing w:before="76"/>
        <w:ind w:left="0" w:firstLine="0"/>
        <w:jc w:val="right"/>
      </w:pPr>
      <w:r>
        <w:t>Приложение №</w:t>
      </w:r>
      <w:r>
        <w:rPr>
          <w:spacing w:val="-1"/>
        </w:rPr>
        <w:t xml:space="preserve"> </w:t>
      </w:r>
      <w:r>
        <w:rPr>
          <w:spacing w:val="-10"/>
        </w:rPr>
        <w:t>1</w:t>
      </w:r>
    </w:p>
    <w:p w:rsidR="00DD1F57" w:rsidRDefault="0055204D">
      <w:pPr>
        <w:pStyle w:val="a3"/>
        <w:ind w:left="0" w:firstLine="0"/>
        <w:jc w:val="right"/>
      </w:pPr>
      <w:r>
        <w:t xml:space="preserve">к </w:t>
      </w:r>
      <w:r>
        <w:rPr>
          <w:spacing w:val="-2"/>
        </w:rPr>
        <w:t>Порядку</w:t>
      </w:r>
    </w:p>
    <w:p w:rsidR="00DD1F57" w:rsidRDefault="00DD1F57">
      <w:pPr>
        <w:pStyle w:val="a3"/>
        <w:ind w:left="0" w:right="0" w:firstLine="0"/>
        <w:jc w:val="left"/>
      </w:pPr>
    </w:p>
    <w:p w:rsidR="00DD1F57" w:rsidRDefault="0055204D">
      <w:pPr>
        <w:pStyle w:val="a3"/>
        <w:ind w:left="0" w:firstLine="0"/>
        <w:jc w:val="center"/>
      </w:pPr>
      <w:r>
        <w:rPr>
          <w:spacing w:val="-2"/>
        </w:rPr>
        <w:t>ЗАЯВЛЕНИЕ</w:t>
      </w:r>
    </w:p>
    <w:p w:rsidR="00DD1F57" w:rsidRDefault="0055204D">
      <w:pPr>
        <w:pStyle w:val="a3"/>
        <w:ind w:left="0" w:right="136" w:firstLine="0"/>
        <w:jc w:val="center"/>
      </w:pPr>
      <w:r>
        <w:t>НА</w:t>
      </w:r>
      <w:r>
        <w:rPr>
          <w:spacing w:val="-2"/>
        </w:rPr>
        <w:t xml:space="preserve"> </w:t>
      </w:r>
      <w:r>
        <w:t xml:space="preserve">ПРЕДОСТАВЛЕНИЕ </w:t>
      </w:r>
      <w:r>
        <w:rPr>
          <w:spacing w:val="-2"/>
        </w:rPr>
        <w:t>СУБСИДИИ</w:t>
      </w:r>
    </w:p>
    <w:p w:rsidR="00DD1F57" w:rsidRDefault="00DD1F57">
      <w:pPr>
        <w:pStyle w:val="a3"/>
        <w:ind w:left="0" w:right="0" w:firstLine="0"/>
        <w:jc w:val="left"/>
      </w:pPr>
    </w:p>
    <w:p w:rsidR="00DD1F57" w:rsidRDefault="0055204D">
      <w:pPr>
        <w:pStyle w:val="a3"/>
        <w:tabs>
          <w:tab w:val="left" w:pos="2657"/>
        </w:tabs>
        <w:ind w:right="0" w:firstLine="0"/>
        <w:jc w:val="left"/>
      </w:pPr>
      <w:r>
        <w:t xml:space="preserve">Дата </w:t>
      </w:r>
      <w:r>
        <w:rPr>
          <w:u w:val="single"/>
        </w:rPr>
        <w:tab/>
      </w:r>
    </w:p>
    <w:p w:rsidR="00DD1F57" w:rsidRDefault="00DD1F57">
      <w:pPr>
        <w:pStyle w:val="a3"/>
        <w:ind w:left="0" w:right="0" w:firstLine="0"/>
        <w:jc w:val="left"/>
      </w:pPr>
    </w:p>
    <w:p w:rsidR="00DD1F57" w:rsidRDefault="0055204D">
      <w:pPr>
        <w:pStyle w:val="a3"/>
        <w:tabs>
          <w:tab w:val="left" w:pos="1346"/>
          <w:tab w:val="left" w:pos="3266"/>
          <w:tab w:val="left" w:pos="5202"/>
          <w:tab w:val="left" w:pos="5990"/>
          <w:tab w:val="left" w:pos="6985"/>
          <w:tab w:val="left" w:pos="7870"/>
          <w:tab w:val="left" w:pos="8817"/>
        </w:tabs>
        <w:ind w:right="0" w:firstLine="0"/>
        <w:jc w:val="left"/>
      </w:pPr>
      <w:r>
        <w:rPr>
          <w:spacing w:val="-2"/>
        </w:rPr>
        <w:t>Полное</w:t>
      </w:r>
      <w:r>
        <w:tab/>
      </w:r>
      <w:r>
        <w:rPr>
          <w:spacing w:val="-2"/>
        </w:rPr>
        <w:t>наименование</w:t>
      </w:r>
      <w:r>
        <w:tab/>
      </w:r>
      <w:r>
        <w:rPr>
          <w:spacing w:val="-2"/>
        </w:rPr>
        <w:t>юридического</w:t>
      </w:r>
      <w:r>
        <w:tab/>
      </w:r>
      <w:r>
        <w:rPr>
          <w:spacing w:val="-4"/>
        </w:rPr>
        <w:t>лица</w:t>
      </w:r>
      <w:r>
        <w:tab/>
      </w:r>
      <w:r>
        <w:rPr>
          <w:spacing w:val="-2"/>
        </w:rPr>
        <w:t>(ИНН,</w:t>
      </w:r>
      <w:r>
        <w:tab/>
      </w:r>
      <w:r>
        <w:rPr>
          <w:spacing w:val="-4"/>
        </w:rPr>
        <w:t>КПП,</w:t>
      </w:r>
      <w:r>
        <w:tab/>
      </w:r>
      <w:r>
        <w:rPr>
          <w:spacing w:val="-4"/>
        </w:rPr>
        <w:t>ОГРН</w:t>
      </w:r>
      <w:r>
        <w:tab/>
      </w:r>
      <w:r>
        <w:rPr>
          <w:spacing w:val="-2"/>
        </w:rPr>
        <w:t>(ОГРНИП):</w:t>
      </w:r>
    </w:p>
    <w:p w:rsidR="00DD1F57" w:rsidRDefault="0055204D">
      <w:pPr>
        <w:pStyle w:val="a3"/>
        <w:spacing w:before="62"/>
        <w:ind w:left="0" w:right="0" w:firstLine="0"/>
        <w:jc w:val="left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200839</wp:posOffset>
                </wp:positionV>
                <wp:extent cx="6400800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00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00800">
                              <a:moveTo>
                                <a:pt x="0" y="0"/>
                              </a:moveTo>
                              <a:lnTo>
                                <a:pt x="64008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700001pt;margin-top:15.814112pt;width:504pt;height:.1pt;mso-position-horizontal-relative:page;mso-position-vertical-relative:paragraph;z-index:-15728640;mso-wrap-distance-left:0;mso-wrap-distance-right:0" id="docshape1" coordorigin="1134,316" coordsize="10080,0" path="m1134,316l11214,316e" filled="false" stroked="true" strokeweight=".568313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405296</wp:posOffset>
                </wp:positionV>
                <wp:extent cx="6400800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00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00800">
                              <a:moveTo>
                                <a:pt x="0" y="0"/>
                              </a:moveTo>
                              <a:lnTo>
                                <a:pt x="64008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700001pt;margin-top:31.913111pt;width:504pt;height:.1pt;mso-position-horizontal-relative:page;mso-position-vertical-relative:paragraph;z-index:-15728128;mso-wrap-distance-left:0;mso-wrap-distance-right:0" id="docshape2" coordorigin="1134,638" coordsize="10080,0" path="m1134,638l11214,638e" filled="false" stroked="true" strokeweight=".568313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DD1F57" w:rsidRDefault="00DD1F57">
      <w:pPr>
        <w:pStyle w:val="a3"/>
        <w:spacing w:before="62"/>
        <w:ind w:left="0" w:right="0" w:firstLine="0"/>
        <w:jc w:val="left"/>
        <w:rPr>
          <w:sz w:val="20"/>
        </w:rPr>
      </w:pPr>
    </w:p>
    <w:p w:rsidR="00DD1F57" w:rsidRDefault="0055204D">
      <w:pPr>
        <w:pStyle w:val="a3"/>
        <w:tabs>
          <w:tab w:val="left" w:pos="9722"/>
        </w:tabs>
        <w:ind w:right="0" w:firstLine="0"/>
        <w:jc w:val="left"/>
      </w:pPr>
      <w:r>
        <w:t>Адрес</w:t>
      </w:r>
      <w:r>
        <w:rPr>
          <w:spacing w:val="-3"/>
        </w:rPr>
        <w:t xml:space="preserve"> </w:t>
      </w:r>
      <w:r>
        <w:t>юридического</w:t>
      </w:r>
      <w:r>
        <w:rPr>
          <w:spacing w:val="-1"/>
        </w:rPr>
        <w:t xml:space="preserve"> </w:t>
      </w:r>
      <w:r>
        <w:t xml:space="preserve">лица </w:t>
      </w:r>
      <w:r>
        <w:rPr>
          <w:spacing w:val="-2"/>
        </w:rPr>
        <w:t>(юридический/фактический):</w:t>
      </w:r>
      <w:r>
        <w:rPr>
          <w:u w:val="single"/>
        </w:rPr>
        <w:tab/>
      </w:r>
    </w:p>
    <w:p w:rsidR="00DD1F57" w:rsidRDefault="0055204D">
      <w:pPr>
        <w:pStyle w:val="a3"/>
        <w:spacing w:before="62"/>
        <w:ind w:left="0" w:right="0" w:firstLine="0"/>
        <w:jc w:val="left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200853</wp:posOffset>
                </wp:positionV>
                <wp:extent cx="5867400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700001pt;margin-top:15.815209pt;width:462pt;height:.1pt;mso-position-horizontal-relative:page;mso-position-vertical-relative:paragraph;z-index:-15727616;mso-wrap-distance-left:0;mso-wrap-distance-right:0" id="docshape3" coordorigin="1134,316" coordsize="9240,0" path="m1134,316l10374,316e" filled="false" stroked="true" strokeweight=".568313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DD1F57" w:rsidRDefault="00DD1F57">
      <w:pPr>
        <w:pStyle w:val="a3"/>
        <w:ind w:left="0" w:right="0" w:firstLine="0"/>
        <w:jc w:val="left"/>
      </w:pPr>
    </w:p>
    <w:p w:rsidR="00DD1F57" w:rsidRDefault="0055204D">
      <w:pPr>
        <w:pStyle w:val="a3"/>
        <w:tabs>
          <w:tab w:val="left" w:pos="9030"/>
        </w:tabs>
        <w:ind w:right="0" w:firstLine="0"/>
        <w:jc w:val="left"/>
      </w:pPr>
      <w:r>
        <w:t xml:space="preserve">В соответствии с </w:t>
      </w:r>
      <w:r>
        <w:rPr>
          <w:u w:val="single"/>
        </w:rPr>
        <w:tab/>
      </w:r>
    </w:p>
    <w:p w:rsidR="00DD1F57" w:rsidRDefault="0055204D">
      <w:pPr>
        <w:ind w:left="1821"/>
        <w:rPr>
          <w:sz w:val="20"/>
        </w:rPr>
      </w:pPr>
      <w:r>
        <w:rPr>
          <w:sz w:val="20"/>
        </w:rPr>
        <w:t>(наименование</w:t>
      </w:r>
      <w:r>
        <w:rPr>
          <w:spacing w:val="-3"/>
          <w:sz w:val="20"/>
        </w:rPr>
        <w:t xml:space="preserve"> </w:t>
      </w:r>
      <w:r>
        <w:rPr>
          <w:sz w:val="20"/>
        </w:rPr>
        <w:t>порядка</w:t>
      </w:r>
      <w:r>
        <w:rPr>
          <w:spacing w:val="-2"/>
          <w:sz w:val="20"/>
        </w:rPr>
        <w:t xml:space="preserve"> </w:t>
      </w:r>
      <w:r>
        <w:rPr>
          <w:sz w:val="20"/>
        </w:rPr>
        <w:t>предоставления</w:t>
      </w:r>
      <w:r>
        <w:rPr>
          <w:spacing w:val="-2"/>
          <w:sz w:val="20"/>
        </w:rPr>
        <w:t xml:space="preserve"> </w:t>
      </w:r>
      <w:r>
        <w:rPr>
          <w:sz w:val="20"/>
        </w:rPr>
        <w:t>субсидии</w:t>
      </w:r>
      <w:r>
        <w:rPr>
          <w:spacing w:val="-3"/>
          <w:sz w:val="20"/>
        </w:rPr>
        <w:t xml:space="preserve"> </w:t>
      </w:r>
      <w:r>
        <w:rPr>
          <w:sz w:val="20"/>
        </w:rPr>
        <w:t>из</w:t>
      </w:r>
      <w:r>
        <w:rPr>
          <w:spacing w:val="-2"/>
          <w:sz w:val="20"/>
        </w:rPr>
        <w:t xml:space="preserve"> </w:t>
      </w:r>
      <w:r>
        <w:rPr>
          <w:sz w:val="20"/>
        </w:rPr>
        <w:t>городского</w:t>
      </w:r>
      <w:r>
        <w:rPr>
          <w:spacing w:val="-2"/>
          <w:sz w:val="20"/>
        </w:rPr>
        <w:t xml:space="preserve"> </w:t>
      </w:r>
      <w:r>
        <w:rPr>
          <w:sz w:val="20"/>
        </w:rPr>
        <w:t>бюджета</w:t>
      </w:r>
      <w:r>
        <w:rPr>
          <w:spacing w:val="-2"/>
          <w:sz w:val="20"/>
        </w:rPr>
        <w:t xml:space="preserve"> Получателю)</w:t>
      </w:r>
    </w:p>
    <w:p w:rsidR="00DD1F57" w:rsidRDefault="0055204D">
      <w:pPr>
        <w:pStyle w:val="a3"/>
        <w:spacing w:before="201"/>
        <w:ind w:left="0" w:right="0" w:firstLine="0"/>
        <w:jc w:val="left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289518</wp:posOffset>
                </wp:positionV>
                <wp:extent cx="590550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05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05500">
                              <a:moveTo>
                                <a:pt x="0" y="0"/>
                              </a:moveTo>
                              <a:lnTo>
                                <a:pt x="5905500" y="0"/>
                              </a:lnTo>
                            </a:path>
                          </a:pathLst>
                        </a:custGeom>
                        <a:ln w="515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700001pt;margin-top:22.79677pt;width:465pt;height:.1pt;mso-position-horizontal-relative:page;mso-position-vertical-relative:paragraph;z-index:-15727104;mso-wrap-distance-left:0;mso-wrap-distance-right:0" id="docshape4" coordorigin="1134,456" coordsize="9300,0" path="m1134,456l10434,456e" filled="false" stroked="true" strokeweight=".405938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581593</wp:posOffset>
                </wp:positionV>
                <wp:extent cx="590550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05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05500">
                              <a:moveTo>
                                <a:pt x="0" y="0"/>
                              </a:moveTo>
                              <a:lnTo>
                                <a:pt x="5905500" y="0"/>
                              </a:lnTo>
                            </a:path>
                          </a:pathLst>
                        </a:custGeom>
                        <a:ln w="515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700001pt;margin-top:45.794758pt;width:465pt;height:.1pt;mso-position-horizontal-relative:page;mso-position-vertical-relative:paragraph;z-index:-15726592;mso-wrap-distance-left:0;mso-wrap-distance-right:0" id="docshape5" coordorigin="1134,916" coordsize="9300,0" path="m1134,916l10434,916e" filled="false" stroked="true" strokeweight=".405938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DD1F57" w:rsidRDefault="00DD1F57">
      <w:pPr>
        <w:pStyle w:val="a3"/>
        <w:spacing w:before="201"/>
        <w:ind w:left="0" w:right="0" w:firstLine="0"/>
        <w:jc w:val="left"/>
        <w:rPr>
          <w:sz w:val="20"/>
        </w:rPr>
      </w:pPr>
    </w:p>
    <w:p w:rsidR="00DD1F57" w:rsidRDefault="00DD1F57">
      <w:pPr>
        <w:pStyle w:val="a3"/>
        <w:spacing w:before="138"/>
        <w:ind w:left="0" w:right="0" w:firstLine="0"/>
        <w:jc w:val="left"/>
      </w:pPr>
    </w:p>
    <w:p w:rsidR="00DD1F57" w:rsidRDefault="0055204D">
      <w:pPr>
        <w:pStyle w:val="a3"/>
        <w:tabs>
          <w:tab w:val="left" w:pos="2124"/>
          <w:tab w:val="left" w:pos="10067"/>
        </w:tabs>
        <w:ind w:right="0" w:firstLine="0"/>
        <w:jc w:val="left"/>
      </w:pPr>
      <w:r>
        <w:rPr>
          <w:spacing w:val="-2"/>
        </w:rPr>
        <w:t>утвержденным</w:t>
      </w:r>
      <w:r>
        <w:tab/>
      </w:r>
      <w:r>
        <w:t>постановлением</w:t>
      </w:r>
      <w:r>
        <w:rPr>
          <w:spacing w:val="58"/>
          <w:w w:val="150"/>
        </w:rPr>
        <w:t xml:space="preserve"> </w:t>
      </w:r>
      <w:r>
        <w:t>администрации</w:t>
      </w:r>
      <w:r>
        <w:rPr>
          <w:spacing w:val="60"/>
          <w:w w:val="150"/>
        </w:rPr>
        <w:t xml:space="preserve"> </w:t>
      </w:r>
      <w:r>
        <w:t>города</w:t>
      </w:r>
      <w:r>
        <w:rPr>
          <w:spacing w:val="60"/>
          <w:w w:val="150"/>
        </w:rPr>
        <w:t xml:space="preserve"> </w:t>
      </w:r>
      <w:r>
        <w:t>Благовещенска</w:t>
      </w:r>
      <w:r>
        <w:rPr>
          <w:spacing w:val="60"/>
          <w:w w:val="150"/>
        </w:rPr>
        <w:t xml:space="preserve"> </w:t>
      </w:r>
      <w:r>
        <w:t>от</w:t>
      </w:r>
      <w:r>
        <w:rPr>
          <w:spacing w:val="61"/>
          <w:w w:val="150"/>
        </w:rPr>
        <w:t xml:space="preserve"> </w:t>
      </w:r>
      <w:r>
        <w:rPr>
          <w:spacing w:val="-10"/>
        </w:rPr>
        <w:t>«</w:t>
      </w:r>
      <w:r>
        <w:rPr>
          <w:u w:val="single"/>
        </w:rPr>
        <w:tab/>
      </w:r>
      <w:r>
        <w:rPr>
          <w:spacing w:val="-10"/>
        </w:rPr>
        <w:t>»</w:t>
      </w:r>
    </w:p>
    <w:p w:rsidR="00DD1F57" w:rsidRDefault="0055204D">
      <w:pPr>
        <w:pStyle w:val="a3"/>
        <w:tabs>
          <w:tab w:val="left" w:pos="1885"/>
          <w:tab w:val="left" w:pos="2526"/>
          <w:tab w:val="left" w:pos="4317"/>
          <w:tab w:val="left" w:pos="6458"/>
        </w:tabs>
        <w:ind w:firstLine="0"/>
        <w:jc w:val="left"/>
      </w:pPr>
      <w:r>
        <w:rPr>
          <w:u w:val="single"/>
        </w:rPr>
        <w:tab/>
      </w:r>
      <w:r>
        <w:rPr>
          <w:spacing w:val="-6"/>
        </w:rPr>
        <w:t>20</w:t>
      </w:r>
      <w:r>
        <w:rPr>
          <w:u w:val="single"/>
        </w:rPr>
        <w:tab/>
      </w:r>
      <w:r>
        <w:t>года №</w:t>
      </w:r>
      <w:r>
        <w:rPr>
          <w:u w:val="single"/>
        </w:rPr>
        <w:tab/>
      </w:r>
      <w:r>
        <w:t xml:space="preserve">(далее Порядок), просит предоставить субсидию в размере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D1F57" w:rsidRDefault="0055204D">
      <w:pPr>
        <w:pStyle w:val="a3"/>
        <w:spacing w:before="62"/>
        <w:ind w:left="0" w:right="0" w:firstLine="0"/>
        <w:jc w:val="left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200841</wp:posOffset>
                </wp:positionV>
                <wp:extent cx="586740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700001pt;margin-top:15.814304pt;width:462pt;height:.1pt;mso-position-horizontal-relative:page;mso-position-vertical-relative:paragraph;z-index:-15726080;mso-wrap-distance-left:0;mso-wrap-distance-right:0" id="docshape6" coordorigin="1134,316" coordsize="9240,0" path="m1134,316l10374,316e" filled="false" stroked="true" strokeweight=".568313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DD1F57" w:rsidRDefault="0055204D">
      <w:pPr>
        <w:pStyle w:val="a3"/>
        <w:tabs>
          <w:tab w:val="left" w:pos="8465"/>
        </w:tabs>
        <w:ind w:right="0" w:firstLine="0"/>
        <w:jc w:val="left"/>
      </w:pPr>
      <w:r>
        <w:rPr>
          <w:u w:val="single"/>
        </w:rPr>
        <w:tab/>
      </w:r>
      <w:r>
        <w:rPr>
          <w:spacing w:val="-2"/>
        </w:rPr>
        <w:t>рублей</w:t>
      </w:r>
    </w:p>
    <w:p w:rsidR="00DD1F57" w:rsidRDefault="0055204D">
      <w:pPr>
        <w:ind w:left="2801"/>
        <w:rPr>
          <w:sz w:val="20"/>
        </w:rPr>
      </w:pPr>
      <w:r>
        <w:rPr>
          <w:sz w:val="20"/>
        </w:rPr>
        <w:t>(сумма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прописью)</w:t>
      </w:r>
    </w:p>
    <w:p w:rsidR="00DD1F57" w:rsidRDefault="00DD1F57">
      <w:pPr>
        <w:pStyle w:val="a3"/>
        <w:ind w:left="0" w:right="0" w:firstLine="0"/>
        <w:jc w:val="left"/>
        <w:rPr>
          <w:sz w:val="20"/>
        </w:rPr>
      </w:pPr>
    </w:p>
    <w:p w:rsidR="00DD1F57" w:rsidRDefault="0055204D">
      <w:pPr>
        <w:pStyle w:val="a3"/>
        <w:tabs>
          <w:tab w:val="left" w:pos="9343"/>
        </w:tabs>
        <w:ind w:right="0" w:firstLine="0"/>
        <w:jc w:val="left"/>
      </w:pPr>
      <w:r>
        <w:t xml:space="preserve">В </w:t>
      </w:r>
      <w:r>
        <w:rPr>
          <w:spacing w:val="-2"/>
        </w:rPr>
        <w:t>целях:</w:t>
      </w:r>
      <w:r>
        <w:rPr>
          <w:u w:val="single"/>
        </w:rPr>
        <w:tab/>
      </w:r>
    </w:p>
    <w:p w:rsidR="00DD1F57" w:rsidRDefault="0055204D">
      <w:pPr>
        <w:ind w:left="3201"/>
        <w:rPr>
          <w:sz w:val="20"/>
        </w:rPr>
      </w:pPr>
      <w:r>
        <w:rPr>
          <w:sz w:val="20"/>
        </w:rPr>
        <w:t xml:space="preserve">(целевое назначение </w:t>
      </w:r>
      <w:r>
        <w:rPr>
          <w:spacing w:val="-2"/>
          <w:sz w:val="20"/>
        </w:rPr>
        <w:t>субсидии)</w:t>
      </w:r>
    </w:p>
    <w:p w:rsidR="00DD1F57" w:rsidRDefault="00DD1F57">
      <w:pPr>
        <w:pStyle w:val="a3"/>
        <w:ind w:left="0" w:right="0" w:firstLine="0"/>
        <w:jc w:val="left"/>
        <w:rPr>
          <w:sz w:val="20"/>
        </w:rPr>
      </w:pPr>
    </w:p>
    <w:p w:rsidR="00DD1F57" w:rsidRDefault="0055204D">
      <w:pPr>
        <w:pStyle w:val="a3"/>
        <w:spacing w:before="62"/>
        <w:ind w:left="0" w:right="0" w:firstLine="0"/>
        <w:jc w:val="left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200856</wp:posOffset>
                </wp:positionV>
                <wp:extent cx="5867400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56.700001pt;margin-top:15.815484pt;width:462pt;height:.1pt;mso-position-horizontal-relative:page;mso-position-vertical-relative:paragraph;z-index:-15725568;mso-wrap-distance-left:0;mso-wrap-distance-right:0" id="docshape7" coordorigin="1134,316" coordsize="9240,0" path="m1134,316l10374,316e" filled="false" stroked="true" strokeweight=".568313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DD1F57" w:rsidRDefault="00DD1F57">
      <w:pPr>
        <w:pStyle w:val="a3"/>
        <w:ind w:left="0" w:right="0" w:firstLine="0"/>
        <w:jc w:val="left"/>
      </w:pPr>
    </w:p>
    <w:p w:rsidR="00DD1F57" w:rsidRDefault="0055204D">
      <w:pPr>
        <w:pStyle w:val="a3"/>
        <w:tabs>
          <w:tab w:val="left" w:pos="2911"/>
        </w:tabs>
        <w:spacing w:line="480" w:lineRule="auto"/>
        <w:ind w:right="1511" w:firstLine="0"/>
        <w:jc w:val="left"/>
      </w:pPr>
      <w:r>
        <w:t>Опись</w:t>
      </w:r>
      <w:r>
        <w:rPr>
          <w:spacing w:val="-7"/>
        </w:rPr>
        <w:t xml:space="preserve"> </w:t>
      </w:r>
      <w:r>
        <w:t>документов,</w:t>
      </w:r>
      <w:r>
        <w:rPr>
          <w:spacing w:val="-6"/>
        </w:rPr>
        <w:t xml:space="preserve"> </w:t>
      </w:r>
      <w:r>
        <w:t>предусмотренных</w:t>
      </w:r>
      <w:r>
        <w:rPr>
          <w:spacing w:val="-6"/>
        </w:rPr>
        <w:t xml:space="preserve"> </w:t>
      </w:r>
      <w:r>
        <w:t>пунктом</w:t>
      </w:r>
      <w:r>
        <w:rPr>
          <w:spacing w:val="-7"/>
        </w:rPr>
        <w:t xml:space="preserve"> </w:t>
      </w:r>
      <w:r>
        <w:t>2.3.</w:t>
      </w:r>
      <w:r>
        <w:rPr>
          <w:spacing w:val="-6"/>
        </w:rPr>
        <w:t xml:space="preserve"> </w:t>
      </w:r>
      <w:r>
        <w:t>Порядка,</w:t>
      </w:r>
      <w:r>
        <w:rPr>
          <w:spacing w:val="-6"/>
        </w:rPr>
        <w:t xml:space="preserve"> </w:t>
      </w:r>
      <w:r>
        <w:t xml:space="preserve">прилагается. Приложение: на </w:t>
      </w:r>
      <w:r>
        <w:rPr>
          <w:u w:val="single"/>
        </w:rPr>
        <w:tab/>
      </w:r>
      <w:r>
        <w:t>л. в ед.экз.</w:t>
      </w:r>
    </w:p>
    <w:p w:rsidR="00DD1F57" w:rsidRDefault="0055204D">
      <w:pPr>
        <w:pStyle w:val="a3"/>
        <w:tabs>
          <w:tab w:val="left" w:pos="5846"/>
        </w:tabs>
        <w:ind w:right="0" w:firstLine="0"/>
        <w:jc w:val="left"/>
      </w:pPr>
      <w:r>
        <w:t xml:space="preserve">Руководитель </w:t>
      </w:r>
      <w:r>
        <w:rPr>
          <w:u w:val="single"/>
        </w:rPr>
        <w:tab/>
      </w:r>
    </w:p>
    <w:p w:rsidR="00DD1F57" w:rsidRDefault="00DD1F57">
      <w:pPr>
        <w:pStyle w:val="a3"/>
        <w:ind w:left="0" w:right="0" w:firstLine="0"/>
        <w:jc w:val="left"/>
      </w:pPr>
    </w:p>
    <w:p w:rsidR="00DD1F57" w:rsidRDefault="0055204D">
      <w:pPr>
        <w:pStyle w:val="a3"/>
        <w:tabs>
          <w:tab w:val="left" w:pos="5799"/>
        </w:tabs>
        <w:ind w:right="0" w:firstLine="0"/>
        <w:jc w:val="left"/>
      </w:pPr>
      <w:r>
        <w:t xml:space="preserve">Главный бухгалтер </w:t>
      </w:r>
      <w:r>
        <w:rPr>
          <w:u w:val="single"/>
        </w:rPr>
        <w:tab/>
      </w:r>
    </w:p>
    <w:p w:rsidR="00DD1F57" w:rsidRDefault="00DD1F57">
      <w:pPr>
        <w:pStyle w:val="a3"/>
        <w:spacing w:before="69"/>
        <w:ind w:left="0" w:right="0" w:firstLine="0"/>
        <w:jc w:val="left"/>
        <w:rPr>
          <w:sz w:val="22"/>
        </w:rPr>
      </w:pPr>
    </w:p>
    <w:p w:rsidR="00DD1F57" w:rsidRDefault="0055204D">
      <w:pPr>
        <w:ind w:left="1"/>
      </w:pPr>
      <w:r>
        <w:rPr>
          <w:sz w:val="28"/>
        </w:rPr>
        <w:t>М.П.</w:t>
      </w:r>
      <w:r>
        <w:rPr>
          <w:spacing w:val="-16"/>
          <w:sz w:val="28"/>
        </w:rPr>
        <w:t xml:space="preserve"> </w:t>
      </w:r>
      <w:r>
        <w:t>(при</w:t>
      </w:r>
      <w:r>
        <w:rPr>
          <w:spacing w:val="-2"/>
        </w:rPr>
        <w:t xml:space="preserve"> наличии)</w:t>
      </w:r>
    </w:p>
    <w:sectPr w:rsidR="00DD1F57">
      <w:pgSz w:w="11910" w:h="16840"/>
      <w:pgMar w:top="1040" w:right="425" w:bottom="28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37E39"/>
    <w:multiLevelType w:val="hybridMultilevel"/>
    <w:tmpl w:val="58784C2C"/>
    <w:lvl w:ilvl="0" w:tplc="81C83312">
      <w:start w:val="1"/>
      <w:numFmt w:val="decimal"/>
      <w:lvlText w:val="%1)"/>
      <w:lvlJc w:val="left"/>
      <w:pPr>
        <w:ind w:left="1417" w:hanging="70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23EBBC0">
      <w:numFmt w:val="bullet"/>
      <w:lvlText w:val="•"/>
      <w:lvlJc w:val="left"/>
      <w:pPr>
        <w:ind w:left="2312" w:hanging="707"/>
      </w:pPr>
      <w:rPr>
        <w:rFonts w:hint="default"/>
        <w:lang w:val="ru-RU" w:eastAsia="en-US" w:bidi="ar-SA"/>
      </w:rPr>
    </w:lvl>
    <w:lvl w:ilvl="2" w:tplc="26CA6B4A">
      <w:numFmt w:val="bullet"/>
      <w:lvlText w:val="•"/>
      <w:lvlJc w:val="left"/>
      <w:pPr>
        <w:ind w:left="3205" w:hanging="707"/>
      </w:pPr>
      <w:rPr>
        <w:rFonts w:hint="default"/>
        <w:lang w:val="ru-RU" w:eastAsia="en-US" w:bidi="ar-SA"/>
      </w:rPr>
    </w:lvl>
    <w:lvl w:ilvl="3" w:tplc="96B66044">
      <w:numFmt w:val="bullet"/>
      <w:lvlText w:val="•"/>
      <w:lvlJc w:val="left"/>
      <w:pPr>
        <w:ind w:left="4098" w:hanging="707"/>
      </w:pPr>
      <w:rPr>
        <w:rFonts w:hint="default"/>
        <w:lang w:val="ru-RU" w:eastAsia="en-US" w:bidi="ar-SA"/>
      </w:rPr>
    </w:lvl>
    <w:lvl w:ilvl="4" w:tplc="76620446">
      <w:numFmt w:val="bullet"/>
      <w:lvlText w:val="•"/>
      <w:lvlJc w:val="left"/>
      <w:pPr>
        <w:ind w:left="4990" w:hanging="707"/>
      </w:pPr>
      <w:rPr>
        <w:rFonts w:hint="default"/>
        <w:lang w:val="ru-RU" w:eastAsia="en-US" w:bidi="ar-SA"/>
      </w:rPr>
    </w:lvl>
    <w:lvl w:ilvl="5" w:tplc="5F0E1FDC">
      <w:numFmt w:val="bullet"/>
      <w:lvlText w:val="•"/>
      <w:lvlJc w:val="left"/>
      <w:pPr>
        <w:ind w:left="5883" w:hanging="707"/>
      </w:pPr>
      <w:rPr>
        <w:rFonts w:hint="default"/>
        <w:lang w:val="ru-RU" w:eastAsia="en-US" w:bidi="ar-SA"/>
      </w:rPr>
    </w:lvl>
    <w:lvl w:ilvl="6" w:tplc="B19AEF9C">
      <w:numFmt w:val="bullet"/>
      <w:lvlText w:val="•"/>
      <w:lvlJc w:val="left"/>
      <w:pPr>
        <w:ind w:left="6776" w:hanging="707"/>
      </w:pPr>
      <w:rPr>
        <w:rFonts w:hint="default"/>
        <w:lang w:val="ru-RU" w:eastAsia="en-US" w:bidi="ar-SA"/>
      </w:rPr>
    </w:lvl>
    <w:lvl w:ilvl="7" w:tplc="E028166C">
      <w:numFmt w:val="bullet"/>
      <w:lvlText w:val="•"/>
      <w:lvlJc w:val="left"/>
      <w:pPr>
        <w:ind w:left="7668" w:hanging="707"/>
      </w:pPr>
      <w:rPr>
        <w:rFonts w:hint="default"/>
        <w:lang w:val="ru-RU" w:eastAsia="en-US" w:bidi="ar-SA"/>
      </w:rPr>
    </w:lvl>
    <w:lvl w:ilvl="8" w:tplc="84D0ADDE">
      <w:numFmt w:val="bullet"/>
      <w:lvlText w:val="•"/>
      <w:lvlJc w:val="left"/>
      <w:pPr>
        <w:ind w:left="8561" w:hanging="707"/>
      </w:pPr>
      <w:rPr>
        <w:rFonts w:hint="default"/>
        <w:lang w:val="ru-RU" w:eastAsia="en-US" w:bidi="ar-SA"/>
      </w:rPr>
    </w:lvl>
  </w:abstractNum>
  <w:abstractNum w:abstractNumId="1">
    <w:nsid w:val="2B9B23B9"/>
    <w:multiLevelType w:val="hybridMultilevel"/>
    <w:tmpl w:val="54023990"/>
    <w:lvl w:ilvl="0" w:tplc="9F0C1EA6">
      <w:start w:val="1"/>
      <w:numFmt w:val="decimal"/>
      <w:lvlText w:val="%1)"/>
      <w:lvlJc w:val="left"/>
      <w:pPr>
        <w:ind w:left="1" w:hanging="5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D1204FC">
      <w:numFmt w:val="bullet"/>
      <w:lvlText w:val="•"/>
      <w:lvlJc w:val="left"/>
      <w:pPr>
        <w:ind w:left="1034" w:hanging="520"/>
      </w:pPr>
      <w:rPr>
        <w:rFonts w:hint="default"/>
        <w:lang w:val="ru-RU" w:eastAsia="en-US" w:bidi="ar-SA"/>
      </w:rPr>
    </w:lvl>
    <w:lvl w:ilvl="2" w:tplc="A0BE3D42">
      <w:numFmt w:val="bullet"/>
      <w:lvlText w:val="•"/>
      <w:lvlJc w:val="left"/>
      <w:pPr>
        <w:ind w:left="2069" w:hanging="520"/>
      </w:pPr>
      <w:rPr>
        <w:rFonts w:hint="default"/>
        <w:lang w:val="ru-RU" w:eastAsia="en-US" w:bidi="ar-SA"/>
      </w:rPr>
    </w:lvl>
    <w:lvl w:ilvl="3" w:tplc="73180094">
      <w:numFmt w:val="bullet"/>
      <w:lvlText w:val="•"/>
      <w:lvlJc w:val="left"/>
      <w:pPr>
        <w:ind w:left="3104" w:hanging="520"/>
      </w:pPr>
      <w:rPr>
        <w:rFonts w:hint="default"/>
        <w:lang w:val="ru-RU" w:eastAsia="en-US" w:bidi="ar-SA"/>
      </w:rPr>
    </w:lvl>
    <w:lvl w:ilvl="4" w:tplc="6D000360">
      <w:numFmt w:val="bullet"/>
      <w:lvlText w:val="•"/>
      <w:lvlJc w:val="left"/>
      <w:pPr>
        <w:ind w:left="4138" w:hanging="520"/>
      </w:pPr>
      <w:rPr>
        <w:rFonts w:hint="default"/>
        <w:lang w:val="ru-RU" w:eastAsia="en-US" w:bidi="ar-SA"/>
      </w:rPr>
    </w:lvl>
    <w:lvl w:ilvl="5" w:tplc="CC9E56F6">
      <w:numFmt w:val="bullet"/>
      <w:lvlText w:val="•"/>
      <w:lvlJc w:val="left"/>
      <w:pPr>
        <w:ind w:left="5173" w:hanging="520"/>
      </w:pPr>
      <w:rPr>
        <w:rFonts w:hint="default"/>
        <w:lang w:val="ru-RU" w:eastAsia="en-US" w:bidi="ar-SA"/>
      </w:rPr>
    </w:lvl>
    <w:lvl w:ilvl="6" w:tplc="797AAFA6">
      <w:numFmt w:val="bullet"/>
      <w:lvlText w:val="•"/>
      <w:lvlJc w:val="left"/>
      <w:pPr>
        <w:ind w:left="6208" w:hanging="520"/>
      </w:pPr>
      <w:rPr>
        <w:rFonts w:hint="default"/>
        <w:lang w:val="ru-RU" w:eastAsia="en-US" w:bidi="ar-SA"/>
      </w:rPr>
    </w:lvl>
    <w:lvl w:ilvl="7" w:tplc="0464B916">
      <w:numFmt w:val="bullet"/>
      <w:lvlText w:val="•"/>
      <w:lvlJc w:val="left"/>
      <w:pPr>
        <w:ind w:left="7242" w:hanging="520"/>
      </w:pPr>
      <w:rPr>
        <w:rFonts w:hint="default"/>
        <w:lang w:val="ru-RU" w:eastAsia="en-US" w:bidi="ar-SA"/>
      </w:rPr>
    </w:lvl>
    <w:lvl w:ilvl="8" w:tplc="F0C0B32C">
      <w:numFmt w:val="bullet"/>
      <w:lvlText w:val="•"/>
      <w:lvlJc w:val="left"/>
      <w:pPr>
        <w:ind w:left="8277" w:hanging="520"/>
      </w:pPr>
      <w:rPr>
        <w:rFonts w:hint="default"/>
        <w:lang w:val="ru-RU" w:eastAsia="en-US" w:bidi="ar-SA"/>
      </w:rPr>
    </w:lvl>
  </w:abstractNum>
  <w:abstractNum w:abstractNumId="2">
    <w:nsid w:val="4F7870B6"/>
    <w:multiLevelType w:val="hybridMultilevel"/>
    <w:tmpl w:val="A1C23DCE"/>
    <w:lvl w:ilvl="0" w:tplc="8E806A7E">
      <w:start w:val="1"/>
      <w:numFmt w:val="decimal"/>
      <w:lvlText w:val="%1)"/>
      <w:lvlJc w:val="left"/>
      <w:pPr>
        <w:ind w:left="1013" w:hanging="30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A4E2AA4">
      <w:numFmt w:val="bullet"/>
      <w:lvlText w:val="•"/>
      <w:lvlJc w:val="left"/>
      <w:pPr>
        <w:ind w:left="1952" w:hanging="304"/>
      </w:pPr>
      <w:rPr>
        <w:rFonts w:hint="default"/>
        <w:lang w:val="ru-RU" w:eastAsia="en-US" w:bidi="ar-SA"/>
      </w:rPr>
    </w:lvl>
    <w:lvl w:ilvl="2" w:tplc="2EDC1B6E">
      <w:numFmt w:val="bullet"/>
      <w:lvlText w:val="•"/>
      <w:lvlJc w:val="left"/>
      <w:pPr>
        <w:ind w:left="2885" w:hanging="304"/>
      </w:pPr>
      <w:rPr>
        <w:rFonts w:hint="default"/>
        <w:lang w:val="ru-RU" w:eastAsia="en-US" w:bidi="ar-SA"/>
      </w:rPr>
    </w:lvl>
    <w:lvl w:ilvl="3" w:tplc="9122512E">
      <w:numFmt w:val="bullet"/>
      <w:lvlText w:val="•"/>
      <w:lvlJc w:val="left"/>
      <w:pPr>
        <w:ind w:left="3818" w:hanging="304"/>
      </w:pPr>
      <w:rPr>
        <w:rFonts w:hint="default"/>
        <w:lang w:val="ru-RU" w:eastAsia="en-US" w:bidi="ar-SA"/>
      </w:rPr>
    </w:lvl>
    <w:lvl w:ilvl="4" w:tplc="D9461348">
      <w:numFmt w:val="bullet"/>
      <w:lvlText w:val="•"/>
      <w:lvlJc w:val="left"/>
      <w:pPr>
        <w:ind w:left="4750" w:hanging="304"/>
      </w:pPr>
      <w:rPr>
        <w:rFonts w:hint="default"/>
        <w:lang w:val="ru-RU" w:eastAsia="en-US" w:bidi="ar-SA"/>
      </w:rPr>
    </w:lvl>
    <w:lvl w:ilvl="5" w:tplc="36EC4682">
      <w:numFmt w:val="bullet"/>
      <w:lvlText w:val="•"/>
      <w:lvlJc w:val="left"/>
      <w:pPr>
        <w:ind w:left="5683" w:hanging="304"/>
      </w:pPr>
      <w:rPr>
        <w:rFonts w:hint="default"/>
        <w:lang w:val="ru-RU" w:eastAsia="en-US" w:bidi="ar-SA"/>
      </w:rPr>
    </w:lvl>
    <w:lvl w:ilvl="6" w:tplc="795A0616">
      <w:numFmt w:val="bullet"/>
      <w:lvlText w:val="•"/>
      <w:lvlJc w:val="left"/>
      <w:pPr>
        <w:ind w:left="6616" w:hanging="304"/>
      </w:pPr>
      <w:rPr>
        <w:rFonts w:hint="default"/>
        <w:lang w:val="ru-RU" w:eastAsia="en-US" w:bidi="ar-SA"/>
      </w:rPr>
    </w:lvl>
    <w:lvl w:ilvl="7" w:tplc="DDF20982">
      <w:numFmt w:val="bullet"/>
      <w:lvlText w:val="•"/>
      <w:lvlJc w:val="left"/>
      <w:pPr>
        <w:ind w:left="7548" w:hanging="304"/>
      </w:pPr>
      <w:rPr>
        <w:rFonts w:hint="default"/>
        <w:lang w:val="ru-RU" w:eastAsia="en-US" w:bidi="ar-SA"/>
      </w:rPr>
    </w:lvl>
    <w:lvl w:ilvl="8" w:tplc="29006A4C">
      <w:numFmt w:val="bullet"/>
      <w:lvlText w:val="•"/>
      <w:lvlJc w:val="left"/>
      <w:pPr>
        <w:ind w:left="8481" w:hanging="304"/>
      </w:pPr>
      <w:rPr>
        <w:rFonts w:hint="default"/>
        <w:lang w:val="ru-RU" w:eastAsia="en-US" w:bidi="ar-SA"/>
      </w:rPr>
    </w:lvl>
  </w:abstractNum>
  <w:abstractNum w:abstractNumId="3">
    <w:nsid w:val="62FA4F9B"/>
    <w:multiLevelType w:val="multilevel"/>
    <w:tmpl w:val="F67CA102"/>
    <w:lvl w:ilvl="0">
      <w:start w:val="1"/>
      <w:numFmt w:val="decimal"/>
      <w:lvlText w:val="%1."/>
      <w:lvlJc w:val="left"/>
      <w:pPr>
        <w:ind w:left="4283" w:hanging="34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" w:hanging="74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99" w:hanging="79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5038" w:hanging="7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796" w:hanging="7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55" w:hanging="7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13" w:hanging="7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1" w:hanging="7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30" w:hanging="79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DD1F57"/>
    <w:rsid w:val="0055204D"/>
    <w:rsid w:val="00DD1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" w:right="137" w:firstLine="709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" w:right="137" w:firstLine="709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" w:right="137" w:firstLine="709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" w:right="137" w:firstLine="709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20230&amp;dst=10001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budget.gov.ru/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%3D371608657E01963F589AE505967BA77B808ED78EECBC4C687B53361E2539E4C6855FCAFD5138E7E5A381C3377F4EA0D99D10465F29A9FABB41C46C81s2P0G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20230&amp;dst=10001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3229</Words>
  <Characters>18410</Characters>
  <Application>Microsoft Office Word</Application>
  <DocSecurity>0</DocSecurity>
  <Lines>153</Lines>
  <Paragraphs>43</Paragraphs>
  <ScaleCrop>false</ScaleCrop>
  <Company/>
  <LinksUpToDate>false</LinksUpToDate>
  <CharactersWithSpaces>21596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Жарикова Елена Фёдровна</cp:lastModifiedBy>
  <cp:revision>2</cp:revision>
  <dcterms:created xsi:type="dcterms:W3CDTF">2024-12-28T01:25:00Z</dcterms:created>
  <dcterms:modified xsi:type="dcterms:W3CDTF">2024-12-28T01:25:00Z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2024-03-20T00:00:00Z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2024-12-28T00:00:00Z</vt:filetime>
  </property>
  <property fmtid="{D5CDD505-2E9C-101B-9397-08002B2CF9AE}" pid="5" name="Producer">
    <vt:lpwstr>Aspose.Words for .NET 21.3.0</vt:lpwstr>
  </property>
</Properties>
</file>